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7CF77" w14:textId="77777777" w:rsidR="00214386" w:rsidRPr="00214386" w:rsidRDefault="00214386" w:rsidP="00F83832">
      <w:r>
        <w:rPr>
          <w:noProof/>
          <w:lang w:eastAsia="en-GB"/>
        </w:rPr>
        <w:drawing>
          <wp:anchor distT="0" distB="0" distL="114300" distR="114300" simplePos="0" relativeHeight="251658240" behindDoc="1" locked="0" layoutInCell="1" allowOverlap="1" wp14:anchorId="304F907B" wp14:editId="776691DA">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419EFC38" w14:textId="77777777" w:rsidR="00214386" w:rsidRPr="00214386" w:rsidRDefault="00214386" w:rsidP="00214386"/>
    <w:p w14:paraId="0B3ED114" w14:textId="77777777" w:rsidR="00C7797B" w:rsidRDefault="00604127" w:rsidP="00214386">
      <w:r>
        <w:rPr>
          <w:noProof/>
        </w:rPr>
        <w:drawing>
          <wp:inline distT="0" distB="0" distL="0" distR="0" wp14:anchorId="34F649DD" wp14:editId="677C6BE3">
            <wp:extent cx="5731510" cy="1478280"/>
            <wp:effectExtent l="0" t="0" r="0" b="0"/>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478280"/>
                    </a:xfrm>
                    <a:prstGeom prst="rect">
                      <a:avLst/>
                    </a:prstGeom>
                    <a:noFill/>
                    <a:ln>
                      <a:noFill/>
                    </a:ln>
                  </pic:spPr>
                </pic:pic>
              </a:graphicData>
            </a:graphic>
          </wp:inline>
        </w:drawing>
      </w:r>
    </w:p>
    <w:p w14:paraId="03E7B2DA" w14:textId="77777777" w:rsidR="00214386" w:rsidRDefault="00214386" w:rsidP="00214386"/>
    <w:p w14:paraId="6AC50CB7" w14:textId="77777777" w:rsidR="00214386" w:rsidRDefault="00214386" w:rsidP="00214386"/>
    <w:p w14:paraId="2485B92D" w14:textId="77777777" w:rsidR="00214386" w:rsidRDefault="00214386" w:rsidP="00214386"/>
    <w:p w14:paraId="391DAE04" w14:textId="77777777" w:rsidR="00214386" w:rsidRDefault="00214386" w:rsidP="00214386"/>
    <w:p w14:paraId="42A9B1E9" w14:textId="77777777" w:rsidR="00B938A2" w:rsidRDefault="007743EC" w:rsidP="007743EC">
      <w:pPr>
        <w:spacing w:after="0"/>
        <w:ind w:right="1624"/>
        <w:jc w:val="center"/>
        <w:rPr>
          <w:b/>
          <w:sz w:val="72"/>
          <w:szCs w:val="72"/>
        </w:rPr>
      </w:pPr>
      <w:r>
        <w:rPr>
          <w:b/>
          <w:sz w:val="72"/>
          <w:szCs w:val="72"/>
        </w:rPr>
        <w:t xml:space="preserve">  </w:t>
      </w:r>
      <w:r w:rsidR="0081584A">
        <w:rPr>
          <w:b/>
          <w:sz w:val="72"/>
          <w:szCs w:val="72"/>
        </w:rPr>
        <w:t xml:space="preserve"> </w:t>
      </w:r>
      <w:r>
        <w:rPr>
          <w:b/>
          <w:sz w:val="72"/>
          <w:szCs w:val="72"/>
        </w:rPr>
        <w:t xml:space="preserve"> </w:t>
      </w:r>
      <w:r w:rsidR="00210B0D">
        <w:rPr>
          <w:b/>
          <w:sz w:val="72"/>
          <w:szCs w:val="72"/>
        </w:rPr>
        <w:t>CCTV Policy</w:t>
      </w:r>
    </w:p>
    <w:p w14:paraId="031B050D" w14:textId="77777777" w:rsidR="00362BE7" w:rsidRPr="00362BE7" w:rsidRDefault="00362BE7" w:rsidP="00B938A2">
      <w:pPr>
        <w:spacing w:after="0"/>
        <w:ind w:right="1624"/>
        <w:jc w:val="center"/>
        <w:rPr>
          <w:b/>
          <w:sz w:val="72"/>
          <w:szCs w:val="72"/>
        </w:rPr>
      </w:pPr>
    </w:p>
    <w:p w14:paraId="3E9D6930" w14:textId="77777777" w:rsidR="00B938A2" w:rsidRPr="00B938A2" w:rsidRDefault="00B938A2" w:rsidP="00B938A2">
      <w:pPr>
        <w:spacing w:after="0"/>
        <w:ind w:right="1624"/>
        <w:jc w:val="center"/>
        <w:rPr>
          <w:sz w:val="44"/>
          <w:szCs w:val="44"/>
        </w:rPr>
      </w:pPr>
      <w:r w:rsidRPr="435E71A3">
        <w:rPr>
          <w:b/>
          <w:bCs/>
          <w:sz w:val="44"/>
          <w:szCs w:val="44"/>
        </w:rPr>
        <w:t xml:space="preserve">      202</w:t>
      </w:r>
      <w:r w:rsidR="0558E2A0" w:rsidRPr="435E71A3">
        <w:rPr>
          <w:b/>
          <w:bCs/>
          <w:sz w:val="44"/>
          <w:szCs w:val="44"/>
        </w:rPr>
        <w:t>3</w:t>
      </w:r>
      <w:r w:rsidRPr="435E71A3">
        <w:rPr>
          <w:b/>
          <w:bCs/>
          <w:sz w:val="44"/>
          <w:szCs w:val="44"/>
        </w:rPr>
        <w:t>-202</w:t>
      </w:r>
      <w:r w:rsidR="00210B0D" w:rsidRPr="435E71A3">
        <w:rPr>
          <w:b/>
          <w:bCs/>
          <w:sz w:val="44"/>
          <w:szCs w:val="44"/>
        </w:rPr>
        <w:t>5</w:t>
      </w:r>
    </w:p>
    <w:p w14:paraId="37D92963" w14:textId="77777777" w:rsidR="00214386" w:rsidRDefault="00214386" w:rsidP="00282B9A">
      <w:pPr>
        <w:pStyle w:val="PolicyDate"/>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633"/>
        <w:gridCol w:w="4049"/>
        <w:gridCol w:w="2549"/>
      </w:tblGrid>
      <w:tr w:rsidR="00886EAF" w14:paraId="48ABCEC4" w14:textId="77777777" w:rsidTr="5C4A91DE">
        <w:trPr>
          <w:trHeight w:val="579"/>
          <w:jc w:val="center"/>
        </w:trPr>
        <w:tc>
          <w:tcPr>
            <w:tcW w:w="1633" w:type="dxa"/>
            <w:tcBorders>
              <w:top w:val="single" w:sz="4" w:space="0" w:color="auto"/>
              <w:left w:val="single" w:sz="4" w:space="0" w:color="auto"/>
              <w:bottom w:val="nil"/>
              <w:right w:val="nil"/>
            </w:tcBorders>
            <w:vAlign w:val="center"/>
            <w:hideMark/>
          </w:tcPr>
          <w:p w14:paraId="2115885E" w14:textId="77777777" w:rsidR="00886EAF" w:rsidRDefault="00886EAF">
            <w:r>
              <w:t>Version:</w:t>
            </w:r>
          </w:p>
        </w:tc>
        <w:tc>
          <w:tcPr>
            <w:tcW w:w="6598" w:type="dxa"/>
            <w:gridSpan w:val="2"/>
            <w:tcBorders>
              <w:top w:val="single" w:sz="4" w:space="0" w:color="auto"/>
              <w:left w:val="nil"/>
              <w:bottom w:val="nil"/>
              <w:right w:val="single" w:sz="4" w:space="0" w:color="auto"/>
            </w:tcBorders>
            <w:vAlign w:val="center"/>
            <w:hideMark/>
          </w:tcPr>
          <w:p w14:paraId="521D49FA" w14:textId="77777777" w:rsidR="00886EAF" w:rsidRDefault="77A7B594" w:rsidP="5C4A91DE">
            <w:pPr>
              <w:spacing w:line="259" w:lineRule="auto"/>
            </w:pPr>
            <w:r>
              <w:t>September 24</w:t>
            </w:r>
          </w:p>
        </w:tc>
      </w:tr>
      <w:tr w:rsidR="00886EAF" w14:paraId="564605A0" w14:textId="77777777" w:rsidTr="5C4A91DE">
        <w:trPr>
          <w:trHeight w:val="611"/>
          <w:jc w:val="center"/>
        </w:trPr>
        <w:tc>
          <w:tcPr>
            <w:tcW w:w="8231" w:type="dxa"/>
            <w:gridSpan w:val="3"/>
            <w:tcBorders>
              <w:top w:val="nil"/>
              <w:left w:val="single" w:sz="4" w:space="0" w:color="auto"/>
              <w:bottom w:val="nil"/>
              <w:right w:val="single" w:sz="4" w:space="0" w:color="auto"/>
            </w:tcBorders>
            <w:vAlign w:val="center"/>
            <w:hideMark/>
          </w:tcPr>
          <w:p w14:paraId="022811F8" w14:textId="77777777" w:rsidR="00886EAF" w:rsidRDefault="00886EAF">
            <w:pPr>
              <w:rPr>
                <w:szCs w:val="24"/>
              </w:rPr>
            </w:pPr>
            <w:r>
              <w:rPr>
                <w:szCs w:val="24"/>
              </w:rPr>
              <w:t>Ratified</w:t>
            </w:r>
            <w:r>
              <w:rPr>
                <w:b/>
                <w:bCs/>
                <w:szCs w:val="24"/>
              </w:rPr>
              <w:t xml:space="preserve"> </w:t>
            </w:r>
            <w:r>
              <w:rPr>
                <w:szCs w:val="24"/>
              </w:rPr>
              <w:t xml:space="preserve">by the </w:t>
            </w:r>
            <w:r w:rsidR="00210B0D">
              <w:rPr>
                <w:b/>
                <w:bCs/>
                <w:szCs w:val="24"/>
              </w:rPr>
              <w:t>LGB</w:t>
            </w:r>
          </w:p>
        </w:tc>
      </w:tr>
      <w:tr w:rsidR="00886EAF" w14:paraId="75E94B5D" w14:textId="77777777" w:rsidTr="5C4A91DE">
        <w:trPr>
          <w:trHeight w:val="579"/>
          <w:jc w:val="center"/>
        </w:trPr>
        <w:tc>
          <w:tcPr>
            <w:tcW w:w="5682" w:type="dxa"/>
            <w:gridSpan w:val="2"/>
            <w:tcBorders>
              <w:top w:val="nil"/>
              <w:left w:val="single" w:sz="4" w:space="0" w:color="auto"/>
              <w:bottom w:val="nil"/>
              <w:right w:val="nil"/>
            </w:tcBorders>
            <w:vAlign w:val="center"/>
            <w:hideMark/>
          </w:tcPr>
          <w:p w14:paraId="57529D3F" w14:textId="77777777" w:rsidR="00886EAF" w:rsidRDefault="00886EAF">
            <w:pPr>
              <w:rPr>
                <w:rFonts w:ascii="Matura MT Script Capitals" w:hAnsi="Matura MT Script Capitals"/>
                <w:b/>
                <w:bCs/>
                <w:szCs w:val="24"/>
              </w:rPr>
            </w:pPr>
            <w:r>
              <w:rPr>
                <w:szCs w:val="24"/>
              </w:rPr>
              <w:t xml:space="preserve">Signed by the </w:t>
            </w:r>
            <w:r w:rsidR="00210B0D">
              <w:rPr>
                <w:b/>
                <w:bCs/>
                <w:szCs w:val="24"/>
              </w:rPr>
              <w:t>LGB</w:t>
            </w:r>
          </w:p>
        </w:tc>
        <w:tc>
          <w:tcPr>
            <w:tcW w:w="2549" w:type="dxa"/>
            <w:tcBorders>
              <w:top w:val="nil"/>
              <w:left w:val="nil"/>
              <w:bottom w:val="nil"/>
              <w:right w:val="single" w:sz="4" w:space="0" w:color="auto"/>
            </w:tcBorders>
            <w:vAlign w:val="center"/>
            <w:hideMark/>
          </w:tcPr>
          <w:p w14:paraId="17676DBB" w14:textId="77777777" w:rsidR="00886EAF" w:rsidRDefault="00886EAF">
            <w:r w:rsidRPr="15FA6F36">
              <w:rPr>
                <w:b/>
                <w:bCs/>
              </w:rPr>
              <w:t>Date</w:t>
            </w:r>
            <w:r w:rsidR="008D3CBF" w:rsidRPr="15FA6F36">
              <w:rPr>
                <w:b/>
                <w:bCs/>
              </w:rPr>
              <w:t>:</w:t>
            </w:r>
            <w:r w:rsidR="3CC57FFA" w:rsidRPr="15FA6F36">
              <w:rPr>
                <w:b/>
                <w:bCs/>
              </w:rPr>
              <w:t xml:space="preserve"> 05.02.2024</w:t>
            </w:r>
          </w:p>
        </w:tc>
      </w:tr>
      <w:tr w:rsidR="00886EAF" w14:paraId="0EA36C98" w14:textId="77777777" w:rsidTr="5C4A91DE">
        <w:trPr>
          <w:trHeight w:val="579"/>
          <w:jc w:val="center"/>
        </w:trPr>
        <w:tc>
          <w:tcPr>
            <w:tcW w:w="5682" w:type="dxa"/>
            <w:gridSpan w:val="2"/>
            <w:tcBorders>
              <w:top w:val="nil"/>
              <w:left w:val="single" w:sz="4" w:space="0" w:color="auto"/>
              <w:bottom w:val="single" w:sz="4" w:space="0" w:color="auto"/>
              <w:right w:val="nil"/>
            </w:tcBorders>
            <w:vAlign w:val="center"/>
            <w:hideMark/>
          </w:tcPr>
          <w:p w14:paraId="11FD23FA" w14:textId="77777777" w:rsidR="00886EAF" w:rsidRDefault="00886EAF">
            <w:r>
              <w:rPr>
                <w:szCs w:val="24"/>
              </w:rPr>
              <w:t>To be reviewed every 2 year</w:t>
            </w:r>
            <w:r w:rsidR="008D3CBF">
              <w:rPr>
                <w:szCs w:val="24"/>
              </w:rPr>
              <w:t>s</w:t>
            </w:r>
          </w:p>
        </w:tc>
        <w:tc>
          <w:tcPr>
            <w:tcW w:w="2549" w:type="dxa"/>
            <w:tcBorders>
              <w:top w:val="nil"/>
              <w:left w:val="nil"/>
              <w:bottom w:val="single" w:sz="4" w:space="0" w:color="auto"/>
              <w:right w:val="single" w:sz="4" w:space="0" w:color="auto"/>
            </w:tcBorders>
            <w:vAlign w:val="center"/>
            <w:hideMark/>
          </w:tcPr>
          <w:p w14:paraId="3759E498" w14:textId="77777777" w:rsidR="00886EAF" w:rsidRPr="008D3CBF" w:rsidRDefault="008D3CBF">
            <w:pPr>
              <w:rPr>
                <w:b/>
                <w:bCs/>
              </w:rPr>
            </w:pPr>
            <w:r w:rsidRPr="15FA6F36">
              <w:rPr>
                <w:b/>
                <w:bCs/>
              </w:rPr>
              <w:t>Date:</w:t>
            </w:r>
            <w:r w:rsidR="00D26ED4" w:rsidRPr="15FA6F36">
              <w:rPr>
                <w:b/>
                <w:bCs/>
              </w:rPr>
              <w:t xml:space="preserve"> </w:t>
            </w:r>
            <w:r w:rsidR="401AB45A" w:rsidRPr="15FA6F36">
              <w:rPr>
                <w:b/>
                <w:bCs/>
              </w:rPr>
              <w:t>05.02.2026</w:t>
            </w:r>
          </w:p>
        </w:tc>
      </w:tr>
    </w:tbl>
    <w:p w14:paraId="2E89C0BC" w14:textId="77777777" w:rsidR="001E3C63" w:rsidRDefault="001E3C63" w:rsidP="001E3C63"/>
    <w:p w14:paraId="75B3CB01" w14:textId="77777777" w:rsidR="001E3C63" w:rsidRDefault="001E3C63">
      <w:r>
        <w:br w:type="page"/>
      </w:r>
    </w:p>
    <w:sdt>
      <w:sdtPr>
        <w:rPr>
          <w:rFonts w:eastAsiaTheme="minorEastAsia" w:cstheme="minorBidi"/>
          <w:b w:val="0"/>
          <w:noProof/>
          <w:color w:val="auto"/>
          <w:szCs w:val="22"/>
          <w:lang w:val="en-GB"/>
        </w:rPr>
        <w:id w:val="-1021085147"/>
        <w:docPartObj>
          <w:docPartGallery w:val="Table of Contents"/>
          <w:docPartUnique/>
        </w:docPartObj>
      </w:sdtPr>
      <w:sdtEndPr/>
      <w:sdtContent>
        <w:p w14:paraId="0D7FD5FC" w14:textId="77777777" w:rsidR="001F2604" w:rsidRPr="00C05D29" w:rsidRDefault="001F2604" w:rsidP="00F817D7">
          <w:pPr>
            <w:pStyle w:val="TOCHeading"/>
          </w:pPr>
          <w:r w:rsidRPr="00C05D29">
            <w:t>Contents</w:t>
          </w:r>
        </w:p>
        <w:p w14:paraId="7C40D852" w14:textId="77777777" w:rsidR="00AC34FF" w:rsidRDefault="00000C05">
          <w:pPr>
            <w:pStyle w:val="TOC1"/>
            <w:rPr>
              <w:rFonts w:asciiTheme="minorHAnsi" w:eastAsiaTheme="minorEastAsia" w:hAnsiTheme="minorHAnsi"/>
              <w:noProof/>
              <w:sz w:val="22"/>
              <w:lang w:eastAsia="en-GB"/>
            </w:rPr>
          </w:pPr>
          <w:r>
            <w:rPr>
              <w:b/>
              <w:bCs/>
              <w:szCs w:val="24"/>
            </w:rPr>
            <w:fldChar w:fldCharType="begin"/>
          </w:r>
          <w:r>
            <w:rPr>
              <w:b/>
              <w:bCs/>
              <w:szCs w:val="24"/>
            </w:rPr>
            <w:instrText xml:space="preserve"> TOC \o "1-3" \h \z \u </w:instrText>
          </w:r>
          <w:r>
            <w:rPr>
              <w:b/>
              <w:bCs/>
              <w:szCs w:val="24"/>
            </w:rPr>
            <w:fldChar w:fldCharType="separate"/>
          </w:r>
          <w:hyperlink w:anchor="_Toc132902033" w:history="1">
            <w:r w:rsidR="00AC34FF" w:rsidRPr="00972F34">
              <w:rPr>
                <w:rStyle w:val="Hyperlink"/>
                <w:noProof/>
              </w:rPr>
              <w:t>1.</w:t>
            </w:r>
            <w:r w:rsidR="00AC34FF">
              <w:rPr>
                <w:rFonts w:asciiTheme="minorHAnsi" w:eastAsiaTheme="minorEastAsia" w:hAnsiTheme="minorHAnsi"/>
                <w:noProof/>
                <w:sz w:val="22"/>
                <w:lang w:eastAsia="en-GB"/>
              </w:rPr>
              <w:tab/>
            </w:r>
            <w:r w:rsidR="00AC34FF" w:rsidRPr="00972F34">
              <w:rPr>
                <w:rStyle w:val="Hyperlink"/>
                <w:noProof/>
              </w:rPr>
              <w:t>Objectives</w:t>
            </w:r>
            <w:r w:rsidR="00AC34FF">
              <w:rPr>
                <w:noProof/>
                <w:webHidden/>
              </w:rPr>
              <w:tab/>
            </w:r>
            <w:r w:rsidR="00AC34FF">
              <w:rPr>
                <w:noProof/>
                <w:webHidden/>
              </w:rPr>
              <w:fldChar w:fldCharType="begin"/>
            </w:r>
            <w:r w:rsidR="00AC34FF">
              <w:rPr>
                <w:noProof/>
                <w:webHidden/>
              </w:rPr>
              <w:instrText xml:space="preserve"> PAGEREF _Toc132902033 \h </w:instrText>
            </w:r>
            <w:r w:rsidR="00AC34FF">
              <w:rPr>
                <w:noProof/>
                <w:webHidden/>
              </w:rPr>
            </w:r>
            <w:r w:rsidR="00AC34FF">
              <w:rPr>
                <w:noProof/>
                <w:webHidden/>
              </w:rPr>
              <w:fldChar w:fldCharType="separate"/>
            </w:r>
            <w:r w:rsidR="00AC34FF">
              <w:rPr>
                <w:noProof/>
                <w:webHidden/>
              </w:rPr>
              <w:t>3</w:t>
            </w:r>
            <w:r w:rsidR="00AC34FF">
              <w:rPr>
                <w:noProof/>
                <w:webHidden/>
              </w:rPr>
              <w:fldChar w:fldCharType="end"/>
            </w:r>
          </w:hyperlink>
        </w:p>
        <w:p w14:paraId="5EB7AF55" w14:textId="77777777" w:rsidR="00AC34FF" w:rsidRDefault="00AC34FF">
          <w:pPr>
            <w:pStyle w:val="TOC1"/>
            <w:rPr>
              <w:rFonts w:asciiTheme="minorHAnsi" w:eastAsiaTheme="minorEastAsia" w:hAnsiTheme="minorHAnsi"/>
              <w:noProof/>
              <w:sz w:val="22"/>
              <w:lang w:eastAsia="en-GB"/>
            </w:rPr>
          </w:pPr>
          <w:hyperlink w:anchor="_Toc132902034" w:history="1">
            <w:r w:rsidRPr="00972F34">
              <w:rPr>
                <w:rStyle w:val="Hyperlink"/>
                <w:noProof/>
              </w:rPr>
              <w:t>2.</w:t>
            </w:r>
            <w:r>
              <w:rPr>
                <w:rFonts w:asciiTheme="minorHAnsi" w:eastAsiaTheme="minorEastAsia" w:hAnsiTheme="minorHAnsi"/>
                <w:noProof/>
                <w:sz w:val="22"/>
                <w:lang w:eastAsia="en-GB"/>
              </w:rPr>
              <w:tab/>
            </w:r>
            <w:r w:rsidRPr="00972F34">
              <w:rPr>
                <w:rStyle w:val="Hyperlink"/>
                <w:noProof/>
              </w:rPr>
              <w:t>Purpose of this policy</w:t>
            </w:r>
            <w:r>
              <w:rPr>
                <w:noProof/>
                <w:webHidden/>
              </w:rPr>
              <w:tab/>
            </w:r>
            <w:r>
              <w:rPr>
                <w:noProof/>
                <w:webHidden/>
              </w:rPr>
              <w:fldChar w:fldCharType="begin"/>
            </w:r>
            <w:r>
              <w:rPr>
                <w:noProof/>
                <w:webHidden/>
              </w:rPr>
              <w:instrText xml:space="preserve"> PAGEREF _Toc132902034 \h </w:instrText>
            </w:r>
            <w:r>
              <w:rPr>
                <w:noProof/>
                <w:webHidden/>
              </w:rPr>
            </w:r>
            <w:r>
              <w:rPr>
                <w:noProof/>
                <w:webHidden/>
              </w:rPr>
              <w:fldChar w:fldCharType="separate"/>
            </w:r>
            <w:r>
              <w:rPr>
                <w:noProof/>
                <w:webHidden/>
              </w:rPr>
              <w:t>3</w:t>
            </w:r>
            <w:r>
              <w:rPr>
                <w:noProof/>
                <w:webHidden/>
              </w:rPr>
              <w:fldChar w:fldCharType="end"/>
            </w:r>
          </w:hyperlink>
        </w:p>
        <w:p w14:paraId="47CE3F4C" w14:textId="77777777" w:rsidR="00AC34FF" w:rsidRDefault="00AC34FF">
          <w:pPr>
            <w:pStyle w:val="TOC1"/>
            <w:rPr>
              <w:rFonts w:asciiTheme="minorHAnsi" w:eastAsiaTheme="minorEastAsia" w:hAnsiTheme="minorHAnsi"/>
              <w:noProof/>
              <w:sz w:val="22"/>
              <w:lang w:eastAsia="en-GB"/>
            </w:rPr>
          </w:pPr>
          <w:hyperlink w:anchor="_Toc132902035" w:history="1">
            <w:r w:rsidRPr="00972F34">
              <w:rPr>
                <w:rStyle w:val="Hyperlink"/>
                <w:noProof/>
              </w:rPr>
              <w:t>3.</w:t>
            </w:r>
            <w:r>
              <w:rPr>
                <w:rFonts w:asciiTheme="minorHAnsi" w:eastAsiaTheme="minorEastAsia" w:hAnsiTheme="minorHAnsi"/>
                <w:noProof/>
                <w:sz w:val="22"/>
                <w:lang w:eastAsia="en-GB"/>
              </w:rPr>
              <w:tab/>
            </w:r>
            <w:r w:rsidRPr="00972F34">
              <w:rPr>
                <w:rStyle w:val="Hyperlink"/>
                <w:noProof/>
              </w:rPr>
              <w:t>Statement of intent</w:t>
            </w:r>
            <w:r>
              <w:rPr>
                <w:noProof/>
                <w:webHidden/>
              </w:rPr>
              <w:tab/>
            </w:r>
            <w:r>
              <w:rPr>
                <w:noProof/>
                <w:webHidden/>
              </w:rPr>
              <w:fldChar w:fldCharType="begin"/>
            </w:r>
            <w:r>
              <w:rPr>
                <w:noProof/>
                <w:webHidden/>
              </w:rPr>
              <w:instrText xml:space="preserve"> PAGEREF _Toc132902035 \h </w:instrText>
            </w:r>
            <w:r>
              <w:rPr>
                <w:noProof/>
                <w:webHidden/>
              </w:rPr>
            </w:r>
            <w:r>
              <w:rPr>
                <w:noProof/>
                <w:webHidden/>
              </w:rPr>
              <w:fldChar w:fldCharType="separate"/>
            </w:r>
            <w:r>
              <w:rPr>
                <w:noProof/>
                <w:webHidden/>
              </w:rPr>
              <w:t>4</w:t>
            </w:r>
            <w:r>
              <w:rPr>
                <w:noProof/>
                <w:webHidden/>
              </w:rPr>
              <w:fldChar w:fldCharType="end"/>
            </w:r>
          </w:hyperlink>
        </w:p>
        <w:p w14:paraId="4E5F2445" w14:textId="77777777" w:rsidR="00AC34FF" w:rsidRDefault="00AC34FF">
          <w:pPr>
            <w:pStyle w:val="TOC1"/>
            <w:rPr>
              <w:rFonts w:asciiTheme="minorHAnsi" w:eastAsiaTheme="minorEastAsia" w:hAnsiTheme="minorHAnsi"/>
              <w:noProof/>
              <w:sz w:val="22"/>
              <w:lang w:eastAsia="en-GB"/>
            </w:rPr>
          </w:pPr>
          <w:hyperlink w:anchor="_Toc132902036" w:history="1">
            <w:r w:rsidRPr="00972F34">
              <w:rPr>
                <w:rStyle w:val="Hyperlink"/>
                <w:noProof/>
              </w:rPr>
              <w:t>4.</w:t>
            </w:r>
            <w:r>
              <w:rPr>
                <w:rFonts w:asciiTheme="minorHAnsi" w:eastAsiaTheme="minorEastAsia" w:hAnsiTheme="minorHAnsi"/>
                <w:noProof/>
                <w:sz w:val="22"/>
                <w:lang w:eastAsia="en-GB"/>
              </w:rPr>
              <w:tab/>
            </w:r>
            <w:r w:rsidRPr="00972F34">
              <w:rPr>
                <w:rStyle w:val="Hyperlink"/>
                <w:noProof/>
              </w:rPr>
              <w:t>System management</w:t>
            </w:r>
            <w:r>
              <w:rPr>
                <w:noProof/>
                <w:webHidden/>
              </w:rPr>
              <w:tab/>
            </w:r>
            <w:r>
              <w:rPr>
                <w:noProof/>
                <w:webHidden/>
              </w:rPr>
              <w:fldChar w:fldCharType="begin"/>
            </w:r>
            <w:r>
              <w:rPr>
                <w:noProof/>
                <w:webHidden/>
              </w:rPr>
              <w:instrText xml:space="preserve"> PAGEREF _Toc132902036 \h </w:instrText>
            </w:r>
            <w:r>
              <w:rPr>
                <w:noProof/>
                <w:webHidden/>
              </w:rPr>
            </w:r>
            <w:r>
              <w:rPr>
                <w:noProof/>
                <w:webHidden/>
              </w:rPr>
              <w:fldChar w:fldCharType="separate"/>
            </w:r>
            <w:r>
              <w:rPr>
                <w:noProof/>
                <w:webHidden/>
              </w:rPr>
              <w:t>5</w:t>
            </w:r>
            <w:r>
              <w:rPr>
                <w:noProof/>
                <w:webHidden/>
              </w:rPr>
              <w:fldChar w:fldCharType="end"/>
            </w:r>
          </w:hyperlink>
        </w:p>
        <w:p w14:paraId="32FF46DB" w14:textId="77777777" w:rsidR="00AC34FF" w:rsidRDefault="00AC34FF">
          <w:pPr>
            <w:pStyle w:val="TOC1"/>
            <w:rPr>
              <w:rFonts w:asciiTheme="minorHAnsi" w:eastAsiaTheme="minorEastAsia" w:hAnsiTheme="minorHAnsi"/>
              <w:noProof/>
              <w:sz w:val="22"/>
              <w:lang w:eastAsia="en-GB"/>
            </w:rPr>
          </w:pPr>
          <w:hyperlink w:anchor="_Toc132902037" w:history="1">
            <w:r w:rsidRPr="00972F34">
              <w:rPr>
                <w:rStyle w:val="Hyperlink"/>
                <w:noProof/>
              </w:rPr>
              <w:t>5.</w:t>
            </w:r>
            <w:r>
              <w:rPr>
                <w:rFonts w:asciiTheme="minorHAnsi" w:eastAsiaTheme="minorEastAsia" w:hAnsiTheme="minorHAnsi"/>
                <w:noProof/>
                <w:sz w:val="22"/>
                <w:lang w:eastAsia="en-GB"/>
              </w:rPr>
              <w:tab/>
            </w:r>
            <w:r w:rsidRPr="00972F34">
              <w:rPr>
                <w:rStyle w:val="Hyperlink"/>
                <w:noProof/>
              </w:rPr>
              <w:t>Downloading captured data on to other media</w:t>
            </w:r>
            <w:r>
              <w:rPr>
                <w:noProof/>
                <w:webHidden/>
              </w:rPr>
              <w:tab/>
            </w:r>
            <w:r>
              <w:rPr>
                <w:noProof/>
                <w:webHidden/>
              </w:rPr>
              <w:fldChar w:fldCharType="begin"/>
            </w:r>
            <w:r>
              <w:rPr>
                <w:noProof/>
                <w:webHidden/>
              </w:rPr>
              <w:instrText xml:space="preserve"> PAGEREF _Toc132902037 \h </w:instrText>
            </w:r>
            <w:r>
              <w:rPr>
                <w:noProof/>
                <w:webHidden/>
              </w:rPr>
            </w:r>
            <w:r>
              <w:rPr>
                <w:noProof/>
                <w:webHidden/>
              </w:rPr>
              <w:fldChar w:fldCharType="separate"/>
            </w:r>
            <w:r>
              <w:rPr>
                <w:noProof/>
                <w:webHidden/>
              </w:rPr>
              <w:t>5</w:t>
            </w:r>
            <w:r>
              <w:rPr>
                <w:noProof/>
                <w:webHidden/>
              </w:rPr>
              <w:fldChar w:fldCharType="end"/>
            </w:r>
          </w:hyperlink>
        </w:p>
        <w:p w14:paraId="064E0698" w14:textId="77777777" w:rsidR="00AC34FF" w:rsidRDefault="00AC34FF">
          <w:pPr>
            <w:pStyle w:val="TOC1"/>
            <w:rPr>
              <w:rFonts w:asciiTheme="minorHAnsi" w:eastAsiaTheme="minorEastAsia" w:hAnsiTheme="minorHAnsi"/>
              <w:noProof/>
              <w:sz w:val="22"/>
              <w:lang w:eastAsia="en-GB"/>
            </w:rPr>
          </w:pPr>
          <w:hyperlink w:anchor="_Toc132902038" w:history="1">
            <w:r w:rsidRPr="00972F34">
              <w:rPr>
                <w:rStyle w:val="Hyperlink"/>
                <w:noProof/>
              </w:rPr>
              <w:t>6.</w:t>
            </w:r>
            <w:r>
              <w:rPr>
                <w:rFonts w:asciiTheme="minorHAnsi" w:eastAsiaTheme="minorEastAsia" w:hAnsiTheme="minorHAnsi"/>
                <w:noProof/>
                <w:sz w:val="22"/>
                <w:lang w:eastAsia="en-GB"/>
              </w:rPr>
              <w:tab/>
            </w:r>
            <w:r w:rsidRPr="00972F34">
              <w:rPr>
                <w:rStyle w:val="Hyperlink"/>
                <w:noProof/>
              </w:rPr>
              <w:t>Complaints about the use of CCTV</w:t>
            </w:r>
            <w:r>
              <w:rPr>
                <w:noProof/>
                <w:webHidden/>
              </w:rPr>
              <w:tab/>
            </w:r>
            <w:r>
              <w:rPr>
                <w:noProof/>
                <w:webHidden/>
              </w:rPr>
              <w:fldChar w:fldCharType="begin"/>
            </w:r>
            <w:r>
              <w:rPr>
                <w:noProof/>
                <w:webHidden/>
              </w:rPr>
              <w:instrText xml:space="preserve"> PAGEREF _Toc132902038 \h </w:instrText>
            </w:r>
            <w:r>
              <w:rPr>
                <w:noProof/>
                <w:webHidden/>
              </w:rPr>
            </w:r>
            <w:r>
              <w:rPr>
                <w:noProof/>
                <w:webHidden/>
              </w:rPr>
              <w:fldChar w:fldCharType="separate"/>
            </w:r>
            <w:r>
              <w:rPr>
                <w:noProof/>
                <w:webHidden/>
              </w:rPr>
              <w:t>7</w:t>
            </w:r>
            <w:r>
              <w:rPr>
                <w:noProof/>
                <w:webHidden/>
              </w:rPr>
              <w:fldChar w:fldCharType="end"/>
            </w:r>
          </w:hyperlink>
        </w:p>
        <w:p w14:paraId="7A5FB02F" w14:textId="77777777" w:rsidR="00AC34FF" w:rsidRDefault="00AC34FF">
          <w:pPr>
            <w:pStyle w:val="TOC1"/>
            <w:rPr>
              <w:rFonts w:asciiTheme="minorHAnsi" w:eastAsiaTheme="minorEastAsia" w:hAnsiTheme="minorHAnsi"/>
              <w:noProof/>
              <w:sz w:val="22"/>
              <w:lang w:eastAsia="en-GB"/>
            </w:rPr>
          </w:pPr>
          <w:hyperlink w:anchor="_Toc132902039" w:history="1">
            <w:r w:rsidRPr="00972F34">
              <w:rPr>
                <w:rStyle w:val="Hyperlink"/>
                <w:noProof/>
              </w:rPr>
              <w:t>7.</w:t>
            </w:r>
            <w:r>
              <w:rPr>
                <w:rFonts w:asciiTheme="minorHAnsi" w:eastAsiaTheme="minorEastAsia" w:hAnsiTheme="minorHAnsi"/>
                <w:noProof/>
                <w:sz w:val="22"/>
                <w:lang w:eastAsia="en-GB"/>
              </w:rPr>
              <w:tab/>
            </w:r>
            <w:r w:rsidRPr="00972F34">
              <w:rPr>
                <w:rStyle w:val="Hyperlink"/>
                <w:noProof/>
              </w:rPr>
              <w:t>Request for access by the Data Subject</w:t>
            </w:r>
            <w:r>
              <w:rPr>
                <w:noProof/>
                <w:webHidden/>
              </w:rPr>
              <w:tab/>
            </w:r>
            <w:r>
              <w:rPr>
                <w:noProof/>
                <w:webHidden/>
              </w:rPr>
              <w:fldChar w:fldCharType="begin"/>
            </w:r>
            <w:r>
              <w:rPr>
                <w:noProof/>
                <w:webHidden/>
              </w:rPr>
              <w:instrText xml:space="preserve"> PAGEREF _Toc132902039 \h </w:instrText>
            </w:r>
            <w:r>
              <w:rPr>
                <w:noProof/>
                <w:webHidden/>
              </w:rPr>
            </w:r>
            <w:r>
              <w:rPr>
                <w:noProof/>
                <w:webHidden/>
              </w:rPr>
              <w:fldChar w:fldCharType="separate"/>
            </w:r>
            <w:r>
              <w:rPr>
                <w:noProof/>
                <w:webHidden/>
              </w:rPr>
              <w:t>7</w:t>
            </w:r>
            <w:r>
              <w:rPr>
                <w:noProof/>
                <w:webHidden/>
              </w:rPr>
              <w:fldChar w:fldCharType="end"/>
            </w:r>
          </w:hyperlink>
        </w:p>
        <w:p w14:paraId="43F6F967" w14:textId="77777777" w:rsidR="00AC34FF" w:rsidRDefault="00AC34FF">
          <w:pPr>
            <w:pStyle w:val="TOC1"/>
            <w:rPr>
              <w:rFonts w:asciiTheme="minorHAnsi" w:eastAsiaTheme="minorEastAsia" w:hAnsiTheme="minorHAnsi"/>
              <w:noProof/>
              <w:sz w:val="22"/>
              <w:lang w:eastAsia="en-GB"/>
            </w:rPr>
          </w:pPr>
          <w:hyperlink w:anchor="_Toc132902040" w:history="1">
            <w:r w:rsidRPr="00972F34">
              <w:rPr>
                <w:rStyle w:val="Hyperlink"/>
                <w:noProof/>
              </w:rPr>
              <w:t>8.</w:t>
            </w:r>
            <w:r>
              <w:rPr>
                <w:rFonts w:asciiTheme="minorHAnsi" w:eastAsiaTheme="minorEastAsia" w:hAnsiTheme="minorHAnsi"/>
                <w:noProof/>
                <w:sz w:val="22"/>
                <w:lang w:eastAsia="en-GB"/>
              </w:rPr>
              <w:tab/>
            </w:r>
            <w:r w:rsidRPr="00972F34">
              <w:rPr>
                <w:rStyle w:val="Hyperlink"/>
                <w:noProof/>
              </w:rPr>
              <w:t>Public information</w:t>
            </w:r>
            <w:r>
              <w:rPr>
                <w:noProof/>
                <w:webHidden/>
              </w:rPr>
              <w:tab/>
            </w:r>
            <w:r>
              <w:rPr>
                <w:noProof/>
                <w:webHidden/>
              </w:rPr>
              <w:fldChar w:fldCharType="begin"/>
            </w:r>
            <w:r>
              <w:rPr>
                <w:noProof/>
                <w:webHidden/>
              </w:rPr>
              <w:instrText xml:space="preserve"> PAGEREF _Toc132902040 \h </w:instrText>
            </w:r>
            <w:r>
              <w:rPr>
                <w:noProof/>
                <w:webHidden/>
              </w:rPr>
            </w:r>
            <w:r>
              <w:rPr>
                <w:noProof/>
                <w:webHidden/>
              </w:rPr>
              <w:fldChar w:fldCharType="separate"/>
            </w:r>
            <w:r>
              <w:rPr>
                <w:noProof/>
                <w:webHidden/>
              </w:rPr>
              <w:t>7</w:t>
            </w:r>
            <w:r>
              <w:rPr>
                <w:noProof/>
                <w:webHidden/>
              </w:rPr>
              <w:fldChar w:fldCharType="end"/>
            </w:r>
          </w:hyperlink>
        </w:p>
        <w:p w14:paraId="74CAC7D8" w14:textId="77777777" w:rsidR="00AC34FF" w:rsidRDefault="00AC34FF">
          <w:pPr>
            <w:pStyle w:val="TOC1"/>
            <w:rPr>
              <w:rFonts w:asciiTheme="minorHAnsi" w:eastAsiaTheme="minorEastAsia" w:hAnsiTheme="minorHAnsi"/>
              <w:noProof/>
              <w:sz w:val="22"/>
              <w:lang w:eastAsia="en-GB"/>
            </w:rPr>
          </w:pPr>
          <w:hyperlink w:anchor="_Toc132902041" w:history="1">
            <w:r w:rsidRPr="00972F34">
              <w:rPr>
                <w:rStyle w:val="Hyperlink"/>
                <w:noProof/>
              </w:rPr>
              <w:t>9.</w:t>
            </w:r>
            <w:r>
              <w:rPr>
                <w:rFonts w:asciiTheme="minorHAnsi" w:eastAsiaTheme="minorEastAsia" w:hAnsiTheme="minorHAnsi"/>
                <w:noProof/>
                <w:sz w:val="22"/>
                <w:lang w:eastAsia="en-GB"/>
              </w:rPr>
              <w:tab/>
            </w:r>
            <w:r w:rsidRPr="00972F34">
              <w:rPr>
                <w:rStyle w:val="Hyperlink"/>
                <w:noProof/>
              </w:rPr>
              <w:t>Changes</w:t>
            </w:r>
            <w:r>
              <w:rPr>
                <w:noProof/>
                <w:webHidden/>
              </w:rPr>
              <w:tab/>
            </w:r>
            <w:r>
              <w:rPr>
                <w:noProof/>
                <w:webHidden/>
              </w:rPr>
              <w:fldChar w:fldCharType="begin"/>
            </w:r>
            <w:r>
              <w:rPr>
                <w:noProof/>
                <w:webHidden/>
              </w:rPr>
              <w:instrText xml:space="preserve"> PAGEREF _Toc132902041 \h </w:instrText>
            </w:r>
            <w:r>
              <w:rPr>
                <w:noProof/>
                <w:webHidden/>
              </w:rPr>
            </w:r>
            <w:r>
              <w:rPr>
                <w:noProof/>
                <w:webHidden/>
              </w:rPr>
              <w:fldChar w:fldCharType="separate"/>
            </w:r>
            <w:r>
              <w:rPr>
                <w:noProof/>
                <w:webHidden/>
              </w:rPr>
              <w:t>7</w:t>
            </w:r>
            <w:r>
              <w:rPr>
                <w:noProof/>
                <w:webHidden/>
              </w:rPr>
              <w:fldChar w:fldCharType="end"/>
            </w:r>
          </w:hyperlink>
        </w:p>
        <w:p w14:paraId="2261AB19" w14:textId="77777777" w:rsidR="001F2604" w:rsidRDefault="00000C05" w:rsidP="00F817D7">
          <w:pPr>
            <w:pStyle w:val="TOCContent"/>
          </w:pPr>
          <w:r>
            <w:rPr>
              <w:b/>
              <w:bCs/>
              <w:szCs w:val="24"/>
            </w:rPr>
            <w:fldChar w:fldCharType="end"/>
          </w:r>
        </w:p>
      </w:sdtContent>
    </w:sdt>
    <w:p w14:paraId="17ED9ADA" w14:textId="77777777" w:rsidR="006F7138" w:rsidRDefault="006F7138">
      <w:pPr>
        <w:rPr>
          <w:b/>
        </w:rPr>
      </w:pPr>
    </w:p>
    <w:p w14:paraId="115A5C96" w14:textId="77777777" w:rsidR="00524DA2" w:rsidRDefault="00524DA2" w:rsidP="00524DA2">
      <w:pPr>
        <w:rPr>
          <w:sz w:val="22"/>
          <w:lang w:val="en-US"/>
        </w:rPr>
      </w:pPr>
    </w:p>
    <w:p w14:paraId="529EB398" w14:textId="77777777" w:rsidR="00524DA2" w:rsidRDefault="00524DA2" w:rsidP="00524DA2">
      <w:pPr>
        <w:rPr>
          <w:sz w:val="22"/>
          <w:lang w:val="en-US"/>
        </w:rPr>
      </w:pPr>
    </w:p>
    <w:p w14:paraId="2D5CA48A" w14:textId="77777777" w:rsidR="00524DA2" w:rsidRDefault="00524DA2" w:rsidP="00524DA2">
      <w:pPr>
        <w:rPr>
          <w:sz w:val="22"/>
          <w:lang w:val="en-US"/>
        </w:rPr>
      </w:pPr>
    </w:p>
    <w:p w14:paraId="5620FF33" w14:textId="77777777" w:rsidR="00524DA2" w:rsidRDefault="00524DA2" w:rsidP="00524DA2">
      <w:pPr>
        <w:rPr>
          <w:sz w:val="22"/>
          <w:lang w:val="en-US"/>
        </w:rPr>
      </w:pPr>
    </w:p>
    <w:p w14:paraId="4AEB22CA" w14:textId="77777777" w:rsidR="00524DA2" w:rsidRDefault="00524DA2" w:rsidP="00524DA2">
      <w:pPr>
        <w:rPr>
          <w:sz w:val="22"/>
          <w:lang w:val="en-US"/>
        </w:rPr>
      </w:pPr>
    </w:p>
    <w:p w14:paraId="39A2825D" w14:textId="77777777" w:rsidR="00524DA2" w:rsidRDefault="00524DA2" w:rsidP="00524DA2">
      <w:pPr>
        <w:rPr>
          <w:sz w:val="22"/>
          <w:lang w:val="en-US"/>
        </w:rPr>
      </w:pPr>
    </w:p>
    <w:p w14:paraId="2A70019A" w14:textId="77777777" w:rsidR="00524DA2" w:rsidRDefault="00524DA2" w:rsidP="00524DA2">
      <w:pPr>
        <w:rPr>
          <w:sz w:val="22"/>
          <w:lang w:val="en-US"/>
        </w:rPr>
      </w:pPr>
    </w:p>
    <w:p w14:paraId="25FA464A" w14:textId="77777777" w:rsidR="00524DA2" w:rsidRDefault="00524DA2" w:rsidP="00524DA2">
      <w:pPr>
        <w:rPr>
          <w:sz w:val="22"/>
          <w:lang w:val="en-US"/>
        </w:rPr>
      </w:pPr>
    </w:p>
    <w:p w14:paraId="0D675A74" w14:textId="77777777" w:rsidR="00524DA2" w:rsidRDefault="00524DA2" w:rsidP="00524DA2">
      <w:pPr>
        <w:rPr>
          <w:sz w:val="22"/>
          <w:lang w:val="en-US"/>
        </w:rPr>
      </w:pPr>
    </w:p>
    <w:p w14:paraId="5105D840" w14:textId="77777777" w:rsidR="00524DA2" w:rsidRDefault="00524DA2" w:rsidP="00524DA2">
      <w:pPr>
        <w:rPr>
          <w:sz w:val="22"/>
          <w:lang w:val="en-US"/>
        </w:rPr>
      </w:pPr>
    </w:p>
    <w:p w14:paraId="6845ED5C" w14:textId="77777777" w:rsidR="00524DA2" w:rsidRDefault="00524DA2" w:rsidP="00524DA2">
      <w:pPr>
        <w:rPr>
          <w:sz w:val="22"/>
          <w:lang w:val="en-US"/>
        </w:rPr>
      </w:pPr>
    </w:p>
    <w:p w14:paraId="5DAFC1A7" w14:textId="77777777" w:rsidR="00524DA2" w:rsidRDefault="00524DA2" w:rsidP="00524DA2">
      <w:pPr>
        <w:rPr>
          <w:sz w:val="22"/>
          <w:lang w:val="en-US"/>
        </w:rPr>
      </w:pPr>
    </w:p>
    <w:p w14:paraId="3AA51EB3" w14:textId="77777777" w:rsidR="00524DA2" w:rsidRDefault="00524DA2" w:rsidP="00524DA2">
      <w:pPr>
        <w:rPr>
          <w:sz w:val="22"/>
          <w:lang w:val="en-US"/>
        </w:rPr>
      </w:pPr>
    </w:p>
    <w:p w14:paraId="6B979C9B" w14:textId="77777777" w:rsidR="00524DA2" w:rsidRDefault="00524DA2" w:rsidP="00524DA2">
      <w:pPr>
        <w:rPr>
          <w:sz w:val="22"/>
          <w:lang w:val="en-US"/>
        </w:rPr>
      </w:pPr>
    </w:p>
    <w:p w14:paraId="325FCF82" w14:textId="77777777" w:rsidR="00524DA2" w:rsidRDefault="00524DA2" w:rsidP="00524DA2">
      <w:pPr>
        <w:rPr>
          <w:sz w:val="22"/>
          <w:lang w:val="en-US"/>
        </w:rPr>
      </w:pPr>
    </w:p>
    <w:p w14:paraId="20A888F8" w14:textId="77777777" w:rsidR="00524DA2" w:rsidRDefault="00524DA2" w:rsidP="00524DA2">
      <w:pPr>
        <w:rPr>
          <w:sz w:val="22"/>
          <w:lang w:val="en-US"/>
        </w:rPr>
      </w:pPr>
    </w:p>
    <w:p w14:paraId="7C9B444B" w14:textId="77777777" w:rsidR="00524DA2" w:rsidRDefault="00524DA2" w:rsidP="00524DA2">
      <w:pPr>
        <w:rPr>
          <w:sz w:val="22"/>
          <w:lang w:val="en-US"/>
        </w:rPr>
      </w:pPr>
    </w:p>
    <w:p w14:paraId="6B97E5E8" w14:textId="77777777" w:rsidR="00524DA2" w:rsidRDefault="00524DA2" w:rsidP="00524DA2">
      <w:pPr>
        <w:rPr>
          <w:sz w:val="22"/>
          <w:lang w:val="en-US"/>
        </w:rPr>
      </w:pPr>
    </w:p>
    <w:p w14:paraId="3D5BEE71" w14:textId="77777777" w:rsidR="00524DA2" w:rsidRDefault="00524DA2" w:rsidP="00524DA2">
      <w:pPr>
        <w:rPr>
          <w:sz w:val="22"/>
          <w:lang w:val="en-US"/>
        </w:rPr>
      </w:pPr>
    </w:p>
    <w:p w14:paraId="0AD733F4" w14:textId="77777777" w:rsidR="00524DA2" w:rsidRDefault="00524DA2" w:rsidP="00524DA2">
      <w:pPr>
        <w:rPr>
          <w:sz w:val="22"/>
          <w:lang w:val="en-US"/>
        </w:rPr>
      </w:pPr>
    </w:p>
    <w:p w14:paraId="7CF0D561" w14:textId="77777777" w:rsidR="000B2B75" w:rsidRDefault="000B2B75" w:rsidP="000B2B75">
      <w:pPr>
        <w:pStyle w:val="PolicyLevel1"/>
        <w:numPr>
          <w:ilvl w:val="0"/>
          <w:numId w:val="0"/>
        </w:numPr>
      </w:pPr>
      <w:bookmarkStart w:id="0" w:name="_Toc74660717"/>
      <w:bookmarkStart w:id="1" w:name="_Toc74660798"/>
      <w:r>
        <w:t xml:space="preserve">  </w:t>
      </w:r>
    </w:p>
    <w:p w14:paraId="3E36DDDA" w14:textId="77777777" w:rsidR="000B2B75" w:rsidRPr="00675A7D" w:rsidRDefault="00EF739A" w:rsidP="000B2B75">
      <w:pPr>
        <w:pStyle w:val="PolicyLevel1"/>
      </w:pPr>
      <w:bookmarkStart w:id="2" w:name="_Toc132902033"/>
      <w:r>
        <w:t>Objectives</w:t>
      </w:r>
      <w:bookmarkEnd w:id="2"/>
    </w:p>
    <w:p w14:paraId="59E9D886" w14:textId="77777777" w:rsidR="00EF739A" w:rsidRPr="004A2F07" w:rsidRDefault="00EF739A" w:rsidP="00FE483D">
      <w:pPr>
        <w:pStyle w:val="PolicyLevel2"/>
      </w:pPr>
      <w:r w:rsidRPr="004A2F07">
        <w:t xml:space="preserve">Review of this policy shall be repeated regularly and whenever new equipment is introduced, a review will be conducted and a risk assessment put in place. We aim to conduct reviews no later than every two years.  </w:t>
      </w:r>
    </w:p>
    <w:p w14:paraId="7B246ED5" w14:textId="77777777" w:rsidR="00EF739A" w:rsidRPr="004A2F07" w:rsidRDefault="00EF739A" w:rsidP="00FE483D">
      <w:pPr>
        <w:pStyle w:val="PolicyLevel2"/>
      </w:pPr>
      <w:r w:rsidRPr="004A2F07">
        <w:t>The purpose of the CCTV system is to assist the school in reaching the following objectives:</w:t>
      </w:r>
    </w:p>
    <w:p w14:paraId="3FBCDFA2" w14:textId="77777777" w:rsidR="00EF739A" w:rsidRPr="004A2F07" w:rsidRDefault="00EF739A" w:rsidP="00FE483D">
      <w:pPr>
        <w:pStyle w:val="ListParagraph"/>
        <w:numPr>
          <w:ilvl w:val="0"/>
          <w:numId w:val="31"/>
        </w:numPr>
      </w:pPr>
      <w:r w:rsidRPr="004A2F07">
        <w:t xml:space="preserve">To protect pupils, staff and visitors against harm to their person and/or </w:t>
      </w:r>
      <w:proofErr w:type="gramStart"/>
      <w:r w:rsidRPr="004A2F07">
        <w:t>property;</w:t>
      </w:r>
      <w:proofErr w:type="gramEnd"/>
    </w:p>
    <w:p w14:paraId="4BDC263D" w14:textId="77777777" w:rsidR="00EF739A" w:rsidRPr="004A2F07" w:rsidRDefault="00EF739A" w:rsidP="00FE483D">
      <w:pPr>
        <w:pStyle w:val="ListParagraph"/>
        <w:numPr>
          <w:ilvl w:val="0"/>
          <w:numId w:val="31"/>
        </w:numPr>
      </w:pPr>
      <w:r w:rsidRPr="004A2F07">
        <w:t xml:space="preserve">To increase a sense of personal safety and reduce the fear of </w:t>
      </w:r>
      <w:proofErr w:type="gramStart"/>
      <w:r w:rsidRPr="004A2F07">
        <w:t>crime;</w:t>
      </w:r>
      <w:proofErr w:type="gramEnd"/>
    </w:p>
    <w:p w14:paraId="57B3CA93" w14:textId="77777777" w:rsidR="00EF739A" w:rsidRPr="004A2F07" w:rsidRDefault="00EF739A" w:rsidP="00FE483D">
      <w:pPr>
        <w:pStyle w:val="ListParagraph"/>
        <w:numPr>
          <w:ilvl w:val="0"/>
          <w:numId w:val="31"/>
        </w:numPr>
      </w:pPr>
      <w:r w:rsidRPr="004A2F07">
        <w:t xml:space="preserve">To protect the school buildings and </w:t>
      </w:r>
      <w:proofErr w:type="gramStart"/>
      <w:r w:rsidRPr="004A2F07">
        <w:t>assets;</w:t>
      </w:r>
      <w:proofErr w:type="gramEnd"/>
    </w:p>
    <w:p w14:paraId="276F5021" w14:textId="77777777" w:rsidR="00EF739A" w:rsidRPr="004A2F07" w:rsidRDefault="00EF739A" w:rsidP="00FE483D">
      <w:pPr>
        <w:pStyle w:val="ListParagraph"/>
        <w:numPr>
          <w:ilvl w:val="0"/>
          <w:numId w:val="31"/>
        </w:numPr>
      </w:pPr>
      <w:r w:rsidRPr="004A2F07">
        <w:t xml:space="preserve">To support the police in preventing and detecting </w:t>
      </w:r>
      <w:proofErr w:type="gramStart"/>
      <w:r w:rsidRPr="004A2F07">
        <w:t>crime;</w:t>
      </w:r>
      <w:proofErr w:type="gramEnd"/>
    </w:p>
    <w:p w14:paraId="7461DCF3" w14:textId="77777777" w:rsidR="00EF739A" w:rsidRPr="004A2F07" w:rsidRDefault="00EF739A" w:rsidP="00FE483D">
      <w:pPr>
        <w:pStyle w:val="ListParagraph"/>
        <w:numPr>
          <w:ilvl w:val="0"/>
          <w:numId w:val="31"/>
        </w:numPr>
      </w:pPr>
      <w:r w:rsidRPr="004A2F07">
        <w:t xml:space="preserve">To assist in identifying, apprehending and prosecuting </w:t>
      </w:r>
      <w:proofErr w:type="gramStart"/>
      <w:r w:rsidRPr="004A2F07">
        <w:t>offenders;</w:t>
      </w:r>
      <w:proofErr w:type="gramEnd"/>
    </w:p>
    <w:p w14:paraId="696643BF" w14:textId="77777777" w:rsidR="00EF739A" w:rsidRPr="004A2F07" w:rsidRDefault="00EF739A" w:rsidP="00FE483D">
      <w:pPr>
        <w:pStyle w:val="ListParagraph"/>
        <w:numPr>
          <w:ilvl w:val="0"/>
          <w:numId w:val="31"/>
        </w:numPr>
      </w:pPr>
      <w:r w:rsidRPr="004A2F07">
        <w:t xml:space="preserve">To assist in establishing cause of accidents and other adverse incidents and prevent reoccurrence; and </w:t>
      </w:r>
    </w:p>
    <w:p w14:paraId="1341DEC4" w14:textId="77777777" w:rsidR="00EF739A" w:rsidRPr="004A2F07" w:rsidRDefault="00EF739A" w:rsidP="00FE483D">
      <w:pPr>
        <w:pStyle w:val="ListParagraph"/>
        <w:numPr>
          <w:ilvl w:val="0"/>
          <w:numId w:val="31"/>
        </w:numPr>
      </w:pPr>
      <w:r w:rsidRPr="004A2F07">
        <w:t>To assist in managing the school.</w:t>
      </w:r>
    </w:p>
    <w:p w14:paraId="610BB9A7" w14:textId="77777777" w:rsidR="000B2B75" w:rsidRPr="00675A7D" w:rsidRDefault="000B2B75" w:rsidP="000B2B75">
      <w:pPr>
        <w:spacing w:after="208" w:line="249" w:lineRule="auto"/>
      </w:pPr>
    </w:p>
    <w:p w14:paraId="19DE1B34" w14:textId="77777777" w:rsidR="000B2B75" w:rsidRPr="00D37373" w:rsidRDefault="00095E1A" w:rsidP="000B2B75">
      <w:pPr>
        <w:pStyle w:val="PolicyLevel1"/>
        <w:rPr>
          <w:szCs w:val="24"/>
        </w:rPr>
      </w:pPr>
      <w:bookmarkStart w:id="3" w:name="_Toc132902034"/>
      <w:r>
        <w:t>Purpose of this policy</w:t>
      </w:r>
      <w:bookmarkEnd w:id="3"/>
    </w:p>
    <w:p w14:paraId="78C66411" w14:textId="77777777" w:rsidR="00685FF2" w:rsidRPr="004A2F07" w:rsidRDefault="248040DF" w:rsidP="00B30C6B">
      <w:pPr>
        <w:pStyle w:val="PolicyLevel2"/>
      </w:pPr>
      <w:r>
        <w:t>The purpose of this policy is to regulate the management, operation and use of the CCTV system (closed circuit television) at the school. The CCTV system used by the school comprises of:</w:t>
      </w:r>
    </w:p>
    <w:tbl>
      <w:tblPr>
        <w:tblStyle w:val="TableGrid"/>
        <w:tblW w:w="9625" w:type="dxa"/>
        <w:tblInd w:w="-147" w:type="dxa"/>
        <w:tblLook w:val="04A0" w:firstRow="1" w:lastRow="0" w:firstColumn="1" w:lastColumn="0" w:noHBand="0" w:noVBand="1"/>
      </w:tblPr>
      <w:tblGrid>
        <w:gridCol w:w="2017"/>
        <w:gridCol w:w="3121"/>
        <w:gridCol w:w="977"/>
        <w:gridCol w:w="1545"/>
        <w:gridCol w:w="1965"/>
      </w:tblGrid>
      <w:tr w:rsidR="00685FF2" w:rsidRPr="004A2F07" w14:paraId="675F8CDF" w14:textId="77777777" w:rsidTr="1BFB1C62">
        <w:tc>
          <w:tcPr>
            <w:tcW w:w="2017" w:type="dxa"/>
          </w:tcPr>
          <w:p w14:paraId="6DF9D9A2" w14:textId="77777777" w:rsidR="00685FF2" w:rsidRPr="004A2F07" w:rsidRDefault="00685FF2" w:rsidP="00FE483D">
            <w:pPr>
              <w:rPr>
                <w:rFonts w:ascii="Verdana" w:hAnsi="Verdana"/>
                <w:b/>
                <w:sz w:val="20"/>
                <w:szCs w:val="20"/>
              </w:rPr>
            </w:pPr>
            <w:r w:rsidRPr="004A2F07">
              <w:rPr>
                <w:rFonts w:ascii="Verdana" w:hAnsi="Verdana"/>
                <w:b/>
                <w:sz w:val="20"/>
                <w:szCs w:val="20"/>
              </w:rPr>
              <w:t xml:space="preserve">Camera </w:t>
            </w:r>
            <w:r>
              <w:rPr>
                <w:rFonts w:ascii="Verdana" w:hAnsi="Verdana"/>
                <w:b/>
                <w:sz w:val="20"/>
                <w:szCs w:val="20"/>
              </w:rPr>
              <w:t>T</w:t>
            </w:r>
            <w:r w:rsidRPr="004A2F07">
              <w:rPr>
                <w:rFonts w:ascii="Verdana" w:hAnsi="Verdana"/>
                <w:b/>
                <w:sz w:val="20"/>
                <w:szCs w:val="20"/>
              </w:rPr>
              <w:t>ype</w:t>
            </w:r>
          </w:p>
        </w:tc>
        <w:tc>
          <w:tcPr>
            <w:tcW w:w="3121" w:type="dxa"/>
          </w:tcPr>
          <w:p w14:paraId="251F06A0" w14:textId="77777777" w:rsidR="00685FF2" w:rsidRPr="004A2F07" w:rsidRDefault="00685FF2" w:rsidP="00FE483D">
            <w:pPr>
              <w:rPr>
                <w:rFonts w:ascii="Verdana" w:hAnsi="Verdana"/>
                <w:b/>
                <w:sz w:val="20"/>
                <w:szCs w:val="20"/>
              </w:rPr>
            </w:pPr>
            <w:r w:rsidRPr="004A2F07">
              <w:rPr>
                <w:rFonts w:ascii="Verdana" w:hAnsi="Verdana"/>
                <w:b/>
                <w:sz w:val="20"/>
                <w:szCs w:val="20"/>
              </w:rPr>
              <w:t>Location</w:t>
            </w:r>
          </w:p>
        </w:tc>
        <w:tc>
          <w:tcPr>
            <w:tcW w:w="977" w:type="dxa"/>
          </w:tcPr>
          <w:p w14:paraId="324DFBD2" w14:textId="77777777" w:rsidR="00685FF2" w:rsidRPr="004A2F07" w:rsidRDefault="00685FF2" w:rsidP="00FE483D">
            <w:pPr>
              <w:rPr>
                <w:rFonts w:ascii="Verdana" w:hAnsi="Verdana"/>
                <w:b/>
                <w:sz w:val="20"/>
                <w:szCs w:val="20"/>
              </w:rPr>
            </w:pPr>
            <w:r w:rsidRPr="004A2F07">
              <w:rPr>
                <w:rFonts w:ascii="Verdana" w:hAnsi="Verdana"/>
                <w:b/>
                <w:sz w:val="20"/>
                <w:szCs w:val="20"/>
              </w:rPr>
              <w:t>Sound</w:t>
            </w:r>
          </w:p>
        </w:tc>
        <w:tc>
          <w:tcPr>
            <w:tcW w:w="1545" w:type="dxa"/>
          </w:tcPr>
          <w:p w14:paraId="74C27D01" w14:textId="77777777" w:rsidR="00685FF2" w:rsidRPr="004A2F07" w:rsidRDefault="00685FF2" w:rsidP="00FE483D">
            <w:pPr>
              <w:rPr>
                <w:rFonts w:ascii="Verdana" w:hAnsi="Verdana"/>
                <w:b/>
                <w:sz w:val="20"/>
                <w:szCs w:val="20"/>
              </w:rPr>
            </w:pPr>
            <w:r w:rsidRPr="004A2F07">
              <w:rPr>
                <w:rFonts w:ascii="Verdana" w:hAnsi="Verdana"/>
                <w:b/>
                <w:sz w:val="20"/>
                <w:szCs w:val="20"/>
              </w:rPr>
              <w:t>Recording Capacity</w:t>
            </w:r>
          </w:p>
        </w:tc>
        <w:tc>
          <w:tcPr>
            <w:tcW w:w="1965" w:type="dxa"/>
          </w:tcPr>
          <w:p w14:paraId="644287C5" w14:textId="77777777" w:rsidR="00685FF2" w:rsidRPr="004A2F07" w:rsidRDefault="00685FF2" w:rsidP="00FE483D">
            <w:pPr>
              <w:rPr>
                <w:rFonts w:ascii="Verdana" w:hAnsi="Verdana"/>
                <w:b/>
                <w:sz w:val="20"/>
                <w:szCs w:val="20"/>
              </w:rPr>
            </w:pPr>
            <w:r w:rsidRPr="004A2F07">
              <w:rPr>
                <w:rFonts w:ascii="Verdana" w:hAnsi="Verdana"/>
                <w:b/>
                <w:sz w:val="20"/>
                <w:szCs w:val="20"/>
              </w:rPr>
              <w:t>Swivel/</w:t>
            </w:r>
            <w:r>
              <w:rPr>
                <w:rFonts w:ascii="Verdana" w:hAnsi="Verdana"/>
                <w:b/>
                <w:sz w:val="20"/>
                <w:szCs w:val="20"/>
              </w:rPr>
              <w:t>F</w:t>
            </w:r>
            <w:r w:rsidRPr="004A2F07">
              <w:rPr>
                <w:rFonts w:ascii="Verdana" w:hAnsi="Verdana"/>
                <w:b/>
                <w:sz w:val="20"/>
                <w:szCs w:val="20"/>
              </w:rPr>
              <w:t>ixed</w:t>
            </w:r>
          </w:p>
        </w:tc>
      </w:tr>
      <w:tr w:rsidR="00685FF2" w:rsidRPr="004A2F07" w14:paraId="1BEA3374" w14:textId="77777777" w:rsidTr="1BFB1C62">
        <w:tc>
          <w:tcPr>
            <w:tcW w:w="2017" w:type="dxa"/>
          </w:tcPr>
          <w:p w14:paraId="57AC2DF6" w14:textId="77777777" w:rsidR="00685FF2" w:rsidRPr="004A2F07" w:rsidRDefault="3A34B6A3" w:rsidP="00FE483D">
            <w:pPr>
              <w:rPr>
                <w:rFonts w:ascii="Verdana" w:hAnsi="Verdana"/>
                <w:sz w:val="20"/>
                <w:szCs w:val="20"/>
              </w:rPr>
            </w:pPr>
            <w:r w:rsidRPr="1BFB1C62">
              <w:rPr>
                <w:rFonts w:ascii="Verdana" w:hAnsi="Verdana"/>
                <w:sz w:val="20"/>
                <w:szCs w:val="20"/>
              </w:rPr>
              <w:t>IVMS -4200</w:t>
            </w:r>
          </w:p>
        </w:tc>
        <w:tc>
          <w:tcPr>
            <w:tcW w:w="3121" w:type="dxa"/>
          </w:tcPr>
          <w:p w14:paraId="036C263D" w14:textId="77777777" w:rsidR="00685FF2" w:rsidRPr="004A2F07" w:rsidRDefault="236A6505" w:rsidP="00FE483D">
            <w:pPr>
              <w:rPr>
                <w:rFonts w:ascii="Verdana" w:hAnsi="Verdana"/>
                <w:sz w:val="20"/>
                <w:szCs w:val="20"/>
              </w:rPr>
            </w:pPr>
            <w:r w:rsidRPr="1BFB1C62">
              <w:rPr>
                <w:rFonts w:ascii="Verdana" w:hAnsi="Verdana"/>
                <w:sz w:val="20"/>
                <w:szCs w:val="20"/>
              </w:rPr>
              <w:t>Reception</w:t>
            </w:r>
          </w:p>
        </w:tc>
        <w:tc>
          <w:tcPr>
            <w:tcW w:w="977" w:type="dxa"/>
          </w:tcPr>
          <w:p w14:paraId="6703ACE7" w14:textId="77777777" w:rsidR="00685FF2" w:rsidRPr="004A2F07" w:rsidRDefault="2540B454" w:rsidP="1BFB1C62">
            <w:pPr>
              <w:jc w:val="center"/>
            </w:pPr>
            <w:r w:rsidRPr="1BFB1C62">
              <w:rPr>
                <w:rFonts w:ascii="Verdana" w:hAnsi="Verdana"/>
                <w:sz w:val="20"/>
                <w:szCs w:val="20"/>
              </w:rPr>
              <w:t>N</w:t>
            </w:r>
          </w:p>
        </w:tc>
        <w:tc>
          <w:tcPr>
            <w:tcW w:w="1545" w:type="dxa"/>
          </w:tcPr>
          <w:p w14:paraId="130D0358" w14:textId="77777777" w:rsidR="00685FF2" w:rsidRPr="004A2F07" w:rsidRDefault="248040DF" w:rsidP="1BFB1C62">
            <w:pPr>
              <w:jc w:val="center"/>
              <w:rPr>
                <w:rFonts w:ascii="Verdana" w:hAnsi="Verdana"/>
                <w:sz w:val="20"/>
                <w:szCs w:val="20"/>
              </w:rPr>
            </w:pPr>
            <w:r w:rsidRPr="1BFB1C62">
              <w:rPr>
                <w:rFonts w:ascii="Verdana" w:hAnsi="Verdana"/>
                <w:sz w:val="20"/>
                <w:szCs w:val="20"/>
              </w:rPr>
              <w:t>Y</w:t>
            </w:r>
          </w:p>
        </w:tc>
        <w:tc>
          <w:tcPr>
            <w:tcW w:w="1965" w:type="dxa"/>
          </w:tcPr>
          <w:p w14:paraId="7546103F" w14:textId="77777777" w:rsidR="00685FF2" w:rsidRPr="004A2F07" w:rsidRDefault="47EEAAC6" w:rsidP="1BFB1C62">
            <w:pPr>
              <w:jc w:val="center"/>
              <w:rPr>
                <w:rFonts w:ascii="Verdana" w:hAnsi="Verdana"/>
                <w:sz w:val="20"/>
                <w:szCs w:val="20"/>
              </w:rPr>
            </w:pPr>
            <w:r w:rsidRPr="1BFB1C62">
              <w:rPr>
                <w:rFonts w:ascii="Verdana" w:hAnsi="Verdana"/>
                <w:sz w:val="20"/>
                <w:szCs w:val="20"/>
              </w:rPr>
              <w:t>F</w:t>
            </w:r>
          </w:p>
        </w:tc>
      </w:tr>
      <w:tr w:rsidR="00685FF2" w:rsidRPr="004A2F07" w14:paraId="659FB6B8" w14:textId="77777777" w:rsidTr="1BFB1C62">
        <w:tc>
          <w:tcPr>
            <w:tcW w:w="2017" w:type="dxa"/>
          </w:tcPr>
          <w:p w14:paraId="02C4B8A5" w14:textId="77777777" w:rsidR="00685FF2" w:rsidRPr="004A2F07" w:rsidRDefault="4523675D" w:rsidP="00FE483D">
            <w:pPr>
              <w:rPr>
                <w:rFonts w:ascii="Verdana" w:hAnsi="Verdana"/>
                <w:sz w:val="20"/>
                <w:szCs w:val="20"/>
              </w:rPr>
            </w:pPr>
            <w:r w:rsidRPr="1BFB1C62">
              <w:rPr>
                <w:rFonts w:ascii="Verdana" w:hAnsi="Verdana"/>
                <w:sz w:val="20"/>
                <w:szCs w:val="20"/>
              </w:rPr>
              <w:t>IVMS -4200</w:t>
            </w:r>
          </w:p>
        </w:tc>
        <w:tc>
          <w:tcPr>
            <w:tcW w:w="3121" w:type="dxa"/>
          </w:tcPr>
          <w:p w14:paraId="4FEC3AB4" w14:textId="77777777" w:rsidR="00685FF2" w:rsidRPr="004A2F07" w:rsidRDefault="2CD06516" w:rsidP="00FE483D">
            <w:pPr>
              <w:rPr>
                <w:rFonts w:ascii="Verdana" w:hAnsi="Verdana"/>
                <w:sz w:val="20"/>
                <w:szCs w:val="20"/>
              </w:rPr>
            </w:pPr>
            <w:r w:rsidRPr="1BFB1C62">
              <w:rPr>
                <w:rFonts w:ascii="Verdana" w:hAnsi="Verdana"/>
                <w:sz w:val="20"/>
                <w:szCs w:val="20"/>
              </w:rPr>
              <w:t>Science Corridor</w:t>
            </w:r>
          </w:p>
        </w:tc>
        <w:tc>
          <w:tcPr>
            <w:tcW w:w="977" w:type="dxa"/>
          </w:tcPr>
          <w:p w14:paraId="3494DE0A" w14:textId="77777777" w:rsidR="00685FF2" w:rsidRPr="004A2F07" w:rsidRDefault="5DF7D3B1" w:rsidP="1BFB1C62">
            <w:pPr>
              <w:jc w:val="center"/>
              <w:rPr>
                <w:rFonts w:ascii="Verdana" w:hAnsi="Verdana"/>
                <w:sz w:val="20"/>
                <w:szCs w:val="20"/>
              </w:rPr>
            </w:pPr>
            <w:r w:rsidRPr="1BFB1C62">
              <w:rPr>
                <w:rFonts w:ascii="Verdana" w:hAnsi="Verdana"/>
                <w:sz w:val="20"/>
                <w:szCs w:val="20"/>
              </w:rPr>
              <w:t>N</w:t>
            </w:r>
          </w:p>
        </w:tc>
        <w:tc>
          <w:tcPr>
            <w:tcW w:w="1545" w:type="dxa"/>
          </w:tcPr>
          <w:p w14:paraId="4E16FD86" w14:textId="77777777" w:rsidR="00685FF2" w:rsidRPr="004A2F07" w:rsidRDefault="5B0EAEC4" w:rsidP="1BFB1C62">
            <w:pPr>
              <w:jc w:val="center"/>
              <w:rPr>
                <w:rFonts w:ascii="Verdana" w:hAnsi="Verdana"/>
                <w:sz w:val="20"/>
                <w:szCs w:val="20"/>
              </w:rPr>
            </w:pPr>
            <w:r w:rsidRPr="1BFB1C62">
              <w:rPr>
                <w:rFonts w:ascii="Verdana" w:hAnsi="Verdana"/>
                <w:sz w:val="20"/>
                <w:szCs w:val="20"/>
              </w:rPr>
              <w:t>Y</w:t>
            </w:r>
          </w:p>
        </w:tc>
        <w:tc>
          <w:tcPr>
            <w:tcW w:w="1965" w:type="dxa"/>
          </w:tcPr>
          <w:p w14:paraId="6308D9FD" w14:textId="77777777" w:rsidR="00685FF2" w:rsidRPr="004A2F07" w:rsidRDefault="788CD6C4" w:rsidP="1BFB1C62">
            <w:pPr>
              <w:jc w:val="center"/>
              <w:rPr>
                <w:rFonts w:ascii="Verdana" w:hAnsi="Verdana"/>
                <w:sz w:val="20"/>
                <w:szCs w:val="20"/>
              </w:rPr>
            </w:pPr>
            <w:r w:rsidRPr="1BFB1C62">
              <w:rPr>
                <w:rFonts w:ascii="Verdana" w:hAnsi="Verdana"/>
                <w:sz w:val="20"/>
                <w:szCs w:val="20"/>
              </w:rPr>
              <w:t>F</w:t>
            </w:r>
          </w:p>
        </w:tc>
      </w:tr>
      <w:tr w:rsidR="00685FF2" w:rsidRPr="004A2F07" w14:paraId="70B130C7" w14:textId="77777777" w:rsidTr="1BFB1C62">
        <w:tc>
          <w:tcPr>
            <w:tcW w:w="2017" w:type="dxa"/>
          </w:tcPr>
          <w:p w14:paraId="3B319BB1" w14:textId="77777777" w:rsidR="00685FF2" w:rsidRPr="004A2F07" w:rsidRDefault="4523675D" w:rsidP="00FE483D">
            <w:pPr>
              <w:rPr>
                <w:rFonts w:ascii="Verdana" w:hAnsi="Verdana"/>
                <w:sz w:val="20"/>
                <w:szCs w:val="20"/>
              </w:rPr>
            </w:pPr>
            <w:r w:rsidRPr="1BFB1C62">
              <w:rPr>
                <w:rFonts w:ascii="Verdana" w:hAnsi="Verdana"/>
                <w:sz w:val="20"/>
                <w:szCs w:val="20"/>
              </w:rPr>
              <w:t>IVMS -4200</w:t>
            </w:r>
          </w:p>
        </w:tc>
        <w:tc>
          <w:tcPr>
            <w:tcW w:w="3121" w:type="dxa"/>
          </w:tcPr>
          <w:p w14:paraId="792EAFE3" w14:textId="77777777" w:rsidR="00685FF2" w:rsidRPr="004A2F07" w:rsidRDefault="6BFA228A" w:rsidP="00FE483D">
            <w:pPr>
              <w:rPr>
                <w:rFonts w:ascii="Verdana" w:hAnsi="Verdana"/>
                <w:sz w:val="20"/>
                <w:szCs w:val="20"/>
              </w:rPr>
            </w:pPr>
            <w:r w:rsidRPr="1BFB1C62">
              <w:rPr>
                <w:rFonts w:ascii="Verdana" w:hAnsi="Verdana"/>
                <w:sz w:val="20"/>
                <w:szCs w:val="20"/>
              </w:rPr>
              <w:t>Front Driveway</w:t>
            </w:r>
          </w:p>
        </w:tc>
        <w:tc>
          <w:tcPr>
            <w:tcW w:w="977" w:type="dxa"/>
          </w:tcPr>
          <w:p w14:paraId="0F1E8876" w14:textId="77777777" w:rsidR="00685FF2" w:rsidRPr="004A2F07" w:rsidRDefault="79D8B5D2" w:rsidP="1BFB1C62">
            <w:pPr>
              <w:jc w:val="center"/>
              <w:rPr>
                <w:rFonts w:ascii="Verdana" w:hAnsi="Verdana"/>
                <w:sz w:val="20"/>
                <w:szCs w:val="20"/>
              </w:rPr>
            </w:pPr>
            <w:r w:rsidRPr="1BFB1C62">
              <w:rPr>
                <w:rFonts w:ascii="Verdana" w:hAnsi="Verdana"/>
                <w:sz w:val="20"/>
                <w:szCs w:val="20"/>
              </w:rPr>
              <w:t>N</w:t>
            </w:r>
          </w:p>
        </w:tc>
        <w:tc>
          <w:tcPr>
            <w:tcW w:w="1545" w:type="dxa"/>
          </w:tcPr>
          <w:p w14:paraId="2165C70C" w14:textId="77777777" w:rsidR="00685FF2" w:rsidRPr="004A2F07" w:rsidRDefault="248D82C3" w:rsidP="1BFB1C62">
            <w:pPr>
              <w:jc w:val="center"/>
              <w:rPr>
                <w:rFonts w:ascii="Verdana" w:hAnsi="Verdana"/>
                <w:sz w:val="20"/>
                <w:szCs w:val="20"/>
              </w:rPr>
            </w:pPr>
            <w:r w:rsidRPr="1BFB1C62">
              <w:rPr>
                <w:rFonts w:ascii="Verdana" w:hAnsi="Verdana"/>
                <w:sz w:val="20"/>
                <w:szCs w:val="20"/>
              </w:rPr>
              <w:t>Y</w:t>
            </w:r>
          </w:p>
        </w:tc>
        <w:tc>
          <w:tcPr>
            <w:tcW w:w="1965" w:type="dxa"/>
          </w:tcPr>
          <w:p w14:paraId="5891E954" w14:textId="77777777" w:rsidR="00685FF2" w:rsidRPr="004A2F07" w:rsidRDefault="757C48D3" w:rsidP="1BFB1C62">
            <w:pPr>
              <w:jc w:val="center"/>
              <w:rPr>
                <w:rFonts w:ascii="Verdana" w:hAnsi="Verdana"/>
                <w:sz w:val="20"/>
                <w:szCs w:val="20"/>
              </w:rPr>
            </w:pPr>
            <w:r w:rsidRPr="1BFB1C62">
              <w:rPr>
                <w:rFonts w:ascii="Verdana" w:hAnsi="Verdana"/>
                <w:sz w:val="20"/>
                <w:szCs w:val="20"/>
              </w:rPr>
              <w:t>F</w:t>
            </w:r>
          </w:p>
        </w:tc>
      </w:tr>
      <w:tr w:rsidR="1BFB1C62" w14:paraId="7EF97A50" w14:textId="77777777" w:rsidTr="1BFB1C62">
        <w:trPr>
          <w:trHeight w:val="300"/>
        </w:trPr>
        <w:tc>
          <w:tcPr>
            <w:tcW w:w="2017" w:type="dxa"/>
          </w:tcPr>
          <w:p w14:paraId="58A92665" w14:textId="77777777" w:rsidR="4523675D" w:rsidRDefault="4523675D" w:rsidP="1BFB1C62">
            <w:pPr>
              <w:rPr>
                <w:rFonts w:ascii="Verdana" w:hAnsi="Verdana"/>
                <w:sz w:val="20"/>
                <w:szCs w:val="20"/>
              </w:rPr>
            </w:pPr>
            <w:r w:rsidRPr="1BFB1C62">
              <w:rPr>
                <w:rFonts w:ascii="Verdana" w:hAnsi="Verdana"/>
                <w:sz w:val="20"/>
                <w:szCs w:val="20"/>
              </w:rPr>
              <w:t>IVMS -4200</w:t>
            </w:r>
          </w:p>
        </w:tc>
        <w:tc>
          <w:tcPr>
            <w:tcW w:w="3121" w:type="dxa"/>
          </w:tcPr>
          <w:p w14:paraId="6C32E44E" w14:textId="77777777" w:rsidR="33598225" w:rsidRDefault="33598225" w:rsidP="1BFB1C62">
            <w:pPr>
              <w:rPr>
                <w:rFonts w:ascii="Verdana" w:hAnsi="Verdana"/>
                <w:sz w:val="20"/>
                <w:szCs w:val="20"/>
              </w:rPr>
            </w:pPr>
            <w:r w:rsidRPr="1BFB1C62">
              <w:rPr>
                <w:rFonts w:ascii="Verdana" w:hAnsi="Verdana"/>
                <w:sz w:val="20"/>
                <w:szCs w:val="20"/>
              </w:rPr>
              <w:t>Main Entrance External</w:t>
            </w:r>
          </w:p>
        </w:tc>
        <w:tc>
          <w:tcPr>
            <w:tcW w:w="977" w:type="dxa"/>
          </w:tcPr>
          <w:p w14:paraId="776D6896" w14:textId="77777777" w:rsidR="46D328DA" w:rsidRDefault="46D328DA" w:rsidP="1BFB1C62">
            <w:pPr>
              <w:jc w:val="center"/>
              <w:rPr>
                <w:rFonts w:ascii="Verdana" w:hAnsi="Verdana"/>
                <w:sz w:val="20"/>
                <w:szCs w:val="20"/>
              </w:rPr>
            </w:pPr>
            <w:r w:rsidRPr="1BFB1C62">
              <w:rPr>
                <w:rFonts w:ascii="Verdana" w:hAnsi="Verdana"/>
                <w:sz w:val="20"/>
                <w:szCs w:val="20"/>
              </w:rPr>
              <w:t>N</w:t>
            </w:r>
          </w:p>
        </w:tc>
        <w:tc>
          <w:tcPr>
            <w:tcW w:w="1545" w:type="dxa"/>
          </w:tcPr>
          <w:p w14:paraId="3B524432" w14:textId="77777777" w:rsidR="3EE182FB" w:rsidRDefault="3EE182FB" w:rsidP="1BFB1C62">
            <w:pPr>
              <w:jc w:val="center"/>
              <w:rPr>
                <w:rFonts w:ascii="Verdana" w:hAnsi="Verdana"/>
                <w:sz w:val="20"/>
                <w:szCs w:val="20"/>
              </w:rPr>
            </w:pPr>
            <w:r w:rsidRPr="1BFB1C62">
              <w:rPr>
                <w:rFonts w:ascii="Verdana" w:hAnsi="Verdana"/>
                <w:sz w:val="20"/>
                <w:szCs w:val="20"/>
              </w:rPr>
              <w:t>Y</w:t>
            </w:r>
          </w:p>
        </w:tc>
        <w:tc>
          <w:tcPr>
            <w:tcW w:w="1965" w:type="dxa"/>
          </w:tcPr>
          <w:p w14:paraId="5E0EF5D3" w14:textId="77777777" w:rsidR="77644664" w:rsidRDefault="77644664" w:rsidP="1BFB1C62">
            <w:pPr>
              <w:jc w:val="center"/>
              <w:rPr>
                <w:rFonts w:ascii="Verdana" w:hAnsi="Verdana"/>
                <w:sz w:val="20"/>
                <w:szCs w:val="20"/>
              </w:rPr>
            </w:pPr>
            <w:r w:rsidRPr="1BFB1C62">
              <w:rPr>
                <w:rFonts w:ascii="Verdana" w:hAnsi="Verdana"/>
                <w:sz w:val="20"/>
                <w:szCs w:val="20"/>
              </w:rPr>
              <w:t>F</w:t>
            </w:r>
          </w:p>
        </w:tc>
      </w:tr>
      <w:tr w:rsidR="1BFB1C62" w14:paraId="1BE15E9F" w14:textId="77777777" w:rsidTr="1BFB1C62">
        <w:trPr>
          <w:trHeight w:val="300"/>
        </w:trPr>
        <w:tc>
          <w:tcPr>
            <w:tcW w:w="2017" w:type="dxa"/>
          </w:tcPr>
          <w:p w14:paraId="43D64706" w14:textId="77777777" w:rsidR="4523675D" w:rsidRDefault="4523675D" w:rsidP="1BFB1C62">
            <w:pPr>
              <w:rPr>
                <w:rFonts w:ascii="Verdana" w:hAnsi="Verdana"/>
                <w:sz w:val="20"/>
                <w:szCs w:val="20"/>
              </w:rPr>
            </w:pPr>
            <w:r w:rsidRPr="1BFB1C62">
              <w:rPr>
                <w:rFonts w:ascii="Verdana" w:hAnsi="Verdana"/>
                <w:sz w:val="20"/>
                <w:szCs w:val="20"/>
              </w:rPr>
              <w:t>IVMS -4200</w:t>
            </w:r>
          </w:p>
        </w:tc>
        <w:tc>
          <w:tcPr>
            <w:tcW w:w="3121" w:type="dxa"/>
          </w:tcPr>
          <w:p w14:paraId="0E6F83AE" w14:textId="77777777" w:rsidR="2EB61CAE" w:rsidRDefault="2EB61CAE" w:rsidP="1BFB1C62">
            <w:pPr>
              <w:rPr>
                <w:rFonts w:ascii="Verdana" w:hAnsi="Verdana"/>
                <w:sz w:val="20"/>
                <w:szCs w:val="20"/>
              </w:rPr>
            </w:pPr>
            <w:r w:rsidRPr="1BFB1C62">
              <w:rPr>
                <w:rFonts w:ascii="Verdana" w:hAnsi="Verdana"/>
                <w:sz w:val="20"/>
                <w:szCs w:val="20"/>
              </w:rPr>
              <w:t>Kitchen/Dining Lobby</w:t>
            </w:r>
          </w:p>
        </w:tc>
        <w:tc>
          <w:tcPr>
            <w:tcW w:w="977" w:type="dxa"/>
          </w:tcPr>
          <w:p w14:paraId="671B5D29" w14:textId="77777777" w:rsidR="14FC15B9" w:rsidRDefault="14FC15B9" w:rsidP="1BFB1C62">
            <w:pPr>
              <w:jc w:val="center"/>
              <w:rPr>
                <w:rFonts w:ascii="Verdana" w:hAnsi="Verdana"/>
                <w:sz w:val="20"/>
                <w:szCs w:val="20"/>
              </w:rPr>
            </w:pPr>
            <w:r w:rsidRPr="1BFB1C62">
              <w:rPr>
                <w:rFonts w:ascii="Verdana" w:hAnsi="Verdana"/>
                <w:sz w:val="20"/>
                <w:szCs w:val="20"/>
              </w:rPr>
              <w:t>N</w:t>
            </w:r>
          </w:p>
        </w:tc>
        <w:tc>
          <w:tcPr>
            <w:tcW w:w="1545" w:type="dxa"/>
          </w:tcPr>
          <w:p w14:paraId="1FD1DB84" w14:textId="77777777" w:rsidR="2534A5DF" w:rsidRDefault="2534A5DF" w:rsidP="1BFB1C62">
            <w:pPr>
              <w:jc w:val="center"/>
              <w:rPr>
                <w:rFonts w:ascii="Verdana" w:hAnsi="Verdana"/>
                <w:sz w:val="20"/>
                <w:szCs w:val="20"/>
              </w:rPr>
            </w:pPr>
            <w:r w:rsidRPr="1BFB1C62">
              <w:rPr>
                <w:rFonts w:ascii="Verdana" w:hAnsi="Verdana"/>
                <w:sz w:val="20"/>
                <w:szCs w:val="20"/>
              </w:rPr>
              <w:t>Y</w:t>
            </w:r>
          </w:p>
        </w:tc>
        <w:tc>
          <w:tcPr>
            <w:tcW w:w="1965" w:type="dxa"/>
          </w:tcPr>
          <w:p w14:paraId="50DF26D3" w14:textId="77777777" w:rsidR="7B2DF499" w:rsidRDefault="7B2DF499" w:rsidP="1BFB1C62">
            <w:pPr>
              <w:jc w:val="center"/>
              <w:rPr>
                <w:rFonts w:ascii="Verdana" w:hAnsi="Verdana"/>
                <w:sz w:val="20"/>
                <w:szCs w:val="20"/>
              </w:rPr>
            </w:pPr>
            <w:r w:rsidRPr="1BFB1C62">
              <w:rPr>
                <w:rFonts w:ascii="Verdana" w:hAnsi="Verdana"/>
                <w:sz w:val="20"/>
                <w:szCs w:val="20"/>
              </w:rPr>
              <w:t>F</w:t>
            </w:r>
          </w:p>
        </w:tc>
      </w:tr>
      <w:tr w:rsidR="1BFB1C62" w14:paraId="45A8FC49" w14:textId="77777777" w:rsidTr="1BFB1C62">
        <w:trPr>
          <w:trHeight w:val="300"/>
        </w:trPr>
        <w:tc>
          <w:tcPr>
            <w:tcW w:w="2017" w:type="dxa"/>
          </w:tcPr>
          <w:p w14:paraId="2FF7B7CE" w14:textId="77777777" w:rsidR="4523675D" w:rsidRDefault="4523675D" w:rsidP="1BFB1C62">
            <w:pPr>
              <w:rPr>
                <w:rFonts w:ascii="Verdana" w:hAnsi="Verdana"/>
                <w:sz w:val="20"/>
                <w:szCs w:val="20"/>
              </w:rPr>
            </w:pPr>
            <w:r w:rsidRPr="1BFB1C62">
              <w:rPr>
                <w:rFonts w:ascii="Verdana" w:hAnsi="Verdana"/>
                <w:sz w:val="20"/>
                <w:szCs w:val="20"/>
              </w:rPr>
              <w:t>IVMS -4200</w:t>
            </w:r>
          </w:p>
        </w:tc>
        <w:tc>
          <w:tcPr>
            <w:tcW w:w="3121" w:type="dxa"/>
          </w:tcPr>
          <w:p w14:paraId="4D531C99" w14:textId="77777777" w:rsidR="108BD149" w:rsidRDefault="108BD149" w:rsidP="1BFB1C62">
            <w:pPr>
              <w:rPr>
                <w:rFonts w:ascii="Verdana" w:hAnsi="Verdana"/>
                <w:sz w:val="20"/>
                <w:szCs w:val="20"/>
              </w:rPr>
            </w:pPr>
            <w:r w:rsidRPr="1BFB1C62">
              <w:rPr>
                <w:rFonts w:ascii="Verdana" w:hAnsi="Verdana"/>
                <w:sz w:val="20"/>
                <w:szCs w:val="20"/>
              </w:rPr>
              <w:t>Jackson Fence</w:t>
            </w:r>
          </w:p>
        </w:tc>
        <w:tc>
          <w:tcPr>
            <w:tcW w:w="977" w:type="dxa"/>
          </w:tcPr>
          <w:p w14:paraId="087CED5B" w14:textId="77777777" w:rsidR="1C3A4CDF" w:rsidRDefault="1C3A4CDF" w:rsidP="1BFB1C62">
            <w:pPr>
              <w:jc w:val="center"/>
              <w:rPr>
                <w:rFonts w:ascii="Verdana" w:hAnsi="Verdana"/>
                <w:sz w:val="20"/>
                <w:szCs w:val="20"/>
              </w:rPr>
            </w:pPr>
            <w:r w:rsidRPr="1BFB1C62">
              <w:rPr>
                <w:rFonts w:ascii="Verdana" w:hAnsi="Verdana"/>
                <w:sz w:val="20"/>
                <w:szCs w:val="20"/>
              </w:rPr>
              <w:t>N</w:t>
            </w:r>
          </w:p>
        </w:tc>
        <w:tc>
          <w:tcPr>
            <w:tcW w:w="1545" w:type="dxa"/>
          </w:tcPr>
          <w:p w14:paraId="3BAA7262" w14:textId="77777777" w:rsidR="494BC37C" w:rsidRDefault="494BC37C" w:rsidP="1BFB1C62">
            <w:pPr>
              <w:jc w:val="center"/>
              <w:rPr>
                <w:rFonts w:ascii="Verdana" w:hAnsi="Verdana"/>
                <w:sz w:val="20"/>
                <w:szCs w:val="20"/>
              </w:rPr>
            </w:pPr>
            <w:r w:rsidRPr="1BFB1C62">
              <w:rPr>
                <w:rFonts w:ascii="Verdana" w:hAnsi="Verdana"/>
                <w:sz w:val="20"/>
                <w:szCs w:val="20"/>
              </w:rPr>
              <w:t>Y</w:t>
            </w:r>
          </w:p>
        </w:tc>
        <w:tc>
          <w:tcPr>
            <w:tcW w:w="1965" w:type="dxa"/>
          </w:tcPr>
          <w:p w14:paraId="14F2E788" w14:textId="77777777" w:rsidR="088C1C6F" w:rsidRDefault="088C1C6F" w:rsidP="1BFB1C62">
            <w:pPr>
              <w:jc w:val="center"/>
              <w:rPr>
                <w:rFonts w:ascii="Verdana" w:hAnsi="Verdana"/>
                <w:sz w:val="20"/>
                <w:szCs w:val="20"/>
              </w:rPr>
            </w:pPr>
            <w:r w:rsidRPr="1BFB1C62">
              <w:rPr>
                <w:rFonts w:ascii="Verdana" w:hAnsi="Verdana"/>
                <w:sz w:val="20"/>
                <w:szCs w:val="20"/>
              </w:rPr>
              <w:t>F</w:t>
            </w:r>
          </w:p>
        </w:tc>
      </w:tr>
      <w:tr w:rsidR="1BFB1C62" w14:paraId="2F5457FF" w14:textId="77777777" w:rsidTr="1BFB1C62">
        <w:trPr>
          <w:trHeight w:val="300"/>
        </w:trPr>
        <w:tc>
          <w:tcPr>
            <w:tcW w:w="2017" w:type="dxa"/>
          </w:tcPr>
          <w:p w14:paraId="7EE358FA" w14:textId="77777777" w:rsidR="4523675D" w:rsidRDefault="4523675D" w:rsidP="1BFB1C62">
            <w:pPr>
              <w:rPr>
                <w:rFonts w:ascii="Verdana" w:hAnsi="Verdana"/>
                <w:sz w:val="20"/>
                <w:szCs w:val="20"/>
              </w:rPr>
            </w:pPr>
            <w:r w:rsidRPr="1BFB1C62">
              <w:rPr>
                <w:rFonts w:ascii="Verdana" w:hAnsi="Verdana"/>
                <w:sz w:val="20"/>
                <w:szCs w:val="20"/>
              </w:rPr>
              <w:t>IVMS -4200</w:t>
            </w:r>
          </w:p>
        </w:tc>
        <w:tc>
          <w:tcPr>
            <w:tcW w:w="3121" w:type="dxa"/>
          </w:tcPr>
          <w:p w14:paraId="72D97491" w14:textId="77777777" w:rsidR="0F5F6798" w:rsidRDefault="0F5F6798" w:rsidP="1BFB1C62">
            <w:pPr>
              <w:rPr>
                <w:rFonts w:ascii="Verdana" w:hAnsi="Verdana"/>
                <w:sz w:val="20"/>
                <w:szCs w:val="20"/>
              </w:rPr>
            </w:pPr>
            <w:r w:rsidRPr="1BFB1C62">
              <w:rPr>
                <w:rFonts w:ascii="Verdana" w:hAnsi="Verdana"/>
                <w:sz w:val="20"/>
                <w:szCs w:val="20"/>
              </w:rPr>
              <w:t>Secondary Corridor</w:t>
            </w:r>
          </w:p>
        </w:tc>
        <w:tc>
          <w:tcPr>
            <w:tcW w:w="977" w:type="dxa"/>
          </w:tcPr>
          <w:p w14:paraId="1B59C15C" w14:textId="77777777" w:rsidR="0A948651" w:rsidRDefault="0A948651" w:rsidP="1BFB1C62">
            <w:pPr>
              <w:jc w:val="center"/>
              <w:rPr>
                <w:rFonts w:ascii="Verdana" w:hAnsi="Verdana"/>
                <w:sz w:val="20"/>
                <w:szCs w:val="20"/>
              </w:rPr>
            </w:pPr>
            <w:r w:rsidRPr="1BFB1C62">
              <w:rPr>
                <w:rFonts w:ascii="Verdana" w:hAnsi="Verdana"/>
                <w:sz w:val="20"/>
                <w:szCs w:val="20"/>
              </w:rPr>
              <w:t>N</w:t>
            </w:r>
          </w:p>
        </w:tc>
        <w:tc>
          <w:tcPr>
            <w:tcW w:w="1545" w:type="dxa"/>
          </w:tcPr>
          <w:p w14:paraId="5D5BA270" w14:textId="77777777" w:rsidR="4943DE0B" w:rsidRDefault="4943DE0B" w:rsidP="1BFB1C62">
            <w:pPr>
              <w:jc w:val="center"/>
              <w:rPr>
                <w:rFonts w:ascii="Verdana" w:hAnsi="Verdana"/>
                <w:sz w:val="20"/>
                <w:szCs w:val="20"/>
              </w:rPr>
            </w:pPr>
            <w:r w:rsidRPr="1BFB1C62">
              <w:rPr>
                <w:rFonts w:ascii="Verdana" w:hAnsi="Verdana"/>
                <w:sz w:val="20"/>
                <w:szCs w:val="20"/>
              </w:rPr>
              <w:t>Y</w:t>
            </w:r>
          </w:p>
        </w:tc>
        <w:tc>
          <w:tcPr>
            <w:tcW w:w="1965" w:type="dxa"/>
          </w:tcPr>
          <w:p w14:paraId="1F738F7C" w14:textId="77777777" w:rsidR="3A122A72" w:rsidRDefault="3A122A72" w:rsidP="1BFB1C62">
            <w:pPr>
              <w:jc w:val="center"/>
              <w:rPr>
                <w:rFonts w:ascii="Verdana" w:hAnsi="Verdana"/>
                <w:sz w:val="20"/>
                <w:szCs w:val="20"/>
              </w:rPr>
            </w:pPr>
            <w:r w:rsidRPr="1BFB1C62">
              <w:rPr>
                <w:rFonts w:ascii="Verdana" w:hAnsi="Verdana"/>
                <w:sz w:val="20"/>
                <w:szCs w:val="20"/>
              </w:rPr>
              <w:t>F</w:t>
            </w:r>
          </w:p>
        </w:tc>
      </w:tr>
      <w:tr w:rsidR="1BFB1C62" w14:paraId="22D4F307" w14:textId="77777777" w:rsidTr="1BFB1C62">
        <w:trPr>
          <w:trHeight w:val="300"/>
        </w:trPr>
        <w:tc>
          <w:tcPr>
            <w:tcW w:w="2017" w:type="dxa"/>
          </w:tcPr>
          <w:p w14:paraId="51C0A435" w14:textId="77777777" w:rsidR="4523675D" w:rsidRDefault="4523675D" w:rsidP="1BFB1C62">
            <w:pPr>
              <w:rPr>
                <w:rFonts w:ascii="Verdana" w:hAnsi="Verdana"/>
                <w:sz w:val="20"/>
                <w:szCs w:val="20"/>
              </w:rPr>
            </w:pPr>
            <w:r w:rsidRPr="1BFB1C62">
              <w:rPr>
                <w:rFonts w:ascii="Verdana" w:hAnsi="Verdana"/>
                <w:sz w:val="20"/>
                <w:szCs w:val="20"/>
              </w:rPr>
              <w:t>IVMS -4200</w:t>
            </w:r>
          </w:p>
        </w:tc>
        <w:tc>
          <w:tcPr>
            <w:tcW w:w="3121" w:type="dxa"/>
          </w:tcPr>
          <w:p w14:paraId="66686589" w14:textId="77777777" w:rsidR="2D211528" w:rsidRDefault="2D211528" w:rsidP="1BFB1C62">
            <w:pPr>
              <w:rPr>
                <w:rFonts w:ascii="Verdana" w:hAnsi="Verdana"/>
                <w:sz w:val="20"/>
                <w:szCs w:val="20"/>
              </w:rPr>
            </w:pPr>
            <w:r w:rsidRPr="1BFB1C62">
              <w:rPr>
                <w:rFonts w:ascii="Verdana" w:hAnsi="Verdana"/>
                <w:sz w:val="20"/>
                <w:szCs w:val="20"/>
              </w:rPr>
              <w:t>Common Room</w:t>
            </w:r>
          </w:p>
        </w:tc>
        <w:tc>
          <w:tcPr>
            <w:tcW w:w="977" w:type="dxa"/>
          </w:tcPr>
          <w:p w14:paraId="4E0C2245" w14:textId="77777777" w:rsidR="2A95F23D" w:rsidRDefault="2A95F23D" w:rsidP="1BFB1C62">
            <w:pPr>
              <w:jc w:val="center"/>
              <w:rPr>
                <w:rFonts w:ascii="Verdana" w:hAnsi="Verdana"/>
                <w:sz w:val="20"/>
                <w:szCs w:val="20"/>
              </w:rPr>
            </w:pPr>
            <w:r w:rsidRPr="1BFB1C62">
              <w:rPr>
                <w:rFonts w:ascii="Verdana" w:hAnsi="Verdana"/>
                <w:sz w:val="20"/>
                <w:szCs w:val="20"/>
              </w:rPr>
              <w:t>N</w:t>
            </w:r>
          </w:p>
        </w:tc>
        <w:tc>
          <w:tcPr>
            <w:tcW w:w="1545" w:type="dxa"/>
          </w:tcPr>
          <w:p w14:paraId="428B8151" w14:textId="77777777" w:rsidR="74C66337" w:rsidRDefault="74C66337" w:rsidP="1BFB1C62">
            <w:pPr>
              <w:jc w:val="center"/>
              <w:rPr>
                <w:rFonts w:ascii="Verdana" w:hAnsi="Verdana"/>
                <w:sz w:val="20"/>
                <w:szCs w:val="20"/>
              </w:rPr>
            </w:pPr>
            <w:r w:rsidRPr="1BFB1C62">
              <w:rPr>
                <w:rFonts w:ascii="Verdana" w:hAnsi="Verdana"/>
                <w:sz w:val="20"/>
                <w:szCs w:val="20"/>
              </w:rPr>
              <w:t>Y</w:t>
            </w:r>
          </w:p>
        </w:tc>
        <w:tc>
          <w:tcPr>
            <w:tcW w:w="1965" w:type="dxa"/>
          </w:tcPr>
          <w:p w14:paraId="7CECC881" w14:textId="77777777" w:rsidR="5BD9A0A8" w:rsidRDefault="5BD9A0A8" w:rsidP="1BFB1C62">
            <w:pPr>
              <w:jc w:val="center"/>
              <w:rPr>
                <w:rFonts w:ascii="Verdana" w:hAnsi="Verdana"/>
                <w:sz w:val="20"/>
                <w:szCs w:val="20"/>
              </w:rPr>
            </w:pPr>
            <w:r w:rsidRPr="1BFB1C62">
              <w:rPr>
                <w:rFonts w:ascii="Verdana" w:hAnsi="Verdana"/>
                <w:sz w:val="20"/>
                <w:szCs w:val="20"/>
              </w:rPr>
              <w:t>F</w:t>
            </w:r>
          </w:p>
        </w:tc>
      </w:tr>
      <w:tr w:rsidR="1BFB1C62" w14:paraId="01A1FCDC" w14:textId="77777777" w:rsidTr="1BFB1C62">
        <w:trPr>
          <w:trHeight w:val="300"/>
        </w:trPr>
        <w:tc>
          <w:tcPr>
            <w:tcW w:w="2017" w:type="dxa"/>
          </w:tcPr>
          <w:p w14:paraId="5E7C1840" w14:textId="77777777" w:rsidR="4523675D" w:rsidRDefault="4523675D" w:rsidP="1BFB1C62">
            <w:pPr>
              <w:rPr>
                <w:rFonts w:ascii="Verdana" w:hAnsi="Verdana"/>
                <w:sz w:val="20"/>
                <w:szCs w:val="20"/>
              </w:rPr>
            </w:pPr>
            <w:r w:rsidRPr="1BFB1C62">
              <w:rPr>
                <w:rFonts w:ascii="Verdana" w:hAnsi="Verdana"/>
                <w:sz w:val="20"/>
                <w:szCs w:val="20"/>
              </w:rPr>
              <w:t>IVMS -4200</w:t>
            </w:r>
          </w:p>
        </w:tc>
        <w:tc>
          <w:tcPr>
            <w:tcW w:w="3121" w:type="dxa"/>
          </w:tcPr>
          <w:p w14:paraId="59BB3EBE" w14:textId="77777777" w:rsidR="541AF195" w:rsidRDefault="541AF195" w:rsidP="1BFB1C62">
            <w:pPr>
              <w:rPr>
                <w:rFonts w:ascii="Verdana" w:hAnsi="Verdana"/>
                <w:sz w:val="20"/>
                <w:szCs w:val="20"/>
              </w:rPr>
            </w:pPr>
            <w:r w:rsidRPr="1BFB1C62">
              <w:rPr>
                <w:rFonts w:ascii="Verdana" w:hAnsi="Verdana"/>
                <w:sz w:val="20"/>
                <w:szCs w:val="20"/>
              </w:rPr>
              <w:t>Car Park</w:t>
            </w:r>
          </w:p>
        </w:tc>
        <w:tc>
          <w:tcPr>
            <w:tcW w:w="977" w:type="dxa"/>
          </w:tcPr>
          <w:p w14:paraId="7F62E3A6" w14:textId="77777777" w:rsidR="4EB2AF12" w:rsidRDefault="4EB2AF12" w:rsidP="1BFB1C62">
            <w:pPr>
              <w:jc w:val="center"/>
            </w:pPr>
            <w:r w:rsidRPr="1BFB1C62">
              <w:rPr>
                <w:rFonts w:ascii="Verdana" w:hAnsi="Verdana"/>
                <w:sz w:val="20"/>
                <w:szCs w:val="20"/>
              </w:rPr>
              <w:t>N</w:t>
            </w:r>
          </w:p>
        </w:tc>
        <w:tc>
          <w:tcPr>
            <w:tcW w:w="1545" w:type="dxa"/>
          </w:tcPr>
          <w:p w14:paraId="0FC45556" w14:textId="77777777" w:rsidR="71E46CD3" w:rsidRDefault="71E46CD3" w:rsidP="1BFB1C62">
            <w:pPr>
              <w:jc w:val="center"/>
              <w:rPr>
                <w:rFonts w:ascii="Verdana" w:hAnsi="Verdana"/>
                <w:sz w:val="20"/>
                <w:szCs w:val="20"/>
              </w:rPr>
            </w:pPr>
            <w:r w:rsidRPr="1BFB1C62">
              <w:rPr>
                <w:rFonts w:ascii="Verdana" w:hAnsi="Verdana"/>
                <w:sz w:val="20"/>
                <w:szCs w:val="20"/>
              </w:rPr>
              <w:t>Y</w:t>
            </w:r>
          </w:p>
        </w:tc>
        <w:tc>
          <w:tcPr>
            <w:tcW w:w="1965" w:type="dxa"/>
          </w:tcPr>
          <w:p w14:paraId="7A0A8BCC" w14:textId="77777777" w:rsidR="60634EB3" w:rsidRDefault="60634EB3" w:rsidP="1BFB1C62">
            <w:pPr>
              <w:jc w:val="center"/>
              <w:rPr>
                <w:rFonts w:ascii="Verdana" w:hAnsi="Verdana"/>
                <w:sz w:val="20"/>
                <w:szCs w:val="20"/>
              </w:rPr>
            </w:pPr>
            <w:r w:rsidRPr="1BFB1C62">
              <w:rPr>
                <w:rFonts w:ascii="Verdana" w:hAnsi="Verdana"/>
                <w:sz w:val="20"/>
                <w:szCs w:val="20"/>
              </w:rPr>
              <w:t>F</w:t>
            </w:r>
          </w:p>
        </w:tc>
      </w:tr>
    </w:tbl>
    <w:p w14:paraId="3E6E3F31" w14:textId="77777777" w:rsidR="1BFB1C62" w:rsidRDefault="1BFB1C62"/>
    <w:p w14:paraId="267B0848" w14:textId="77777777" w:rsidR="00685FF2" w:rsidRPr="004A2F07" w:rsidRDefault="00685FF2" w:rsidP="00FE483D"/>
    <w:p w14:paraId="58F96A0D" w14:textId="77777777" w:rsidR="00685FF2" w:rsidRPr="003F6BD5" w:rsidRDefault="00685FF2" w:rsidP="00B30C6B">
      <w:pPr>
        <w:pStyle w:val="PolicyLevel2"/>
      </w:pPr>
      <w:r w:rsidRPr="003F6BD5">
        <w:lastRenderedPageBreak/>
        <w:t>CCTV cameras are not installed in areas in which individuals would have an expectation of privacy such as toilets, changing facilities, etc.</w:t>
      </w:r>
    </w:p>
    <w:p w14:paraId="736661E4" w14:textId="77777777" w:rsidR="000B2B75" w:rsidRPr="00004E56" w:rsidRDefault="000B2B75" w:rsidP="000B2B75">
      <w:pPr>
        <w:spacing w:after="0"/>
        <w:ind w:left="219"/>
        <w:rPr>
          <w:sz w:val="20"/>
          <w:szCs w:val="20"/>
        </w:rPr>
      </w:pPr>
    </w:p>
    <w:p w14:paraId="39C65A9E" w14:textId="77777777" w:rsidR="000B2B75" w:rsidRPr="00004E56" w:rsidRDefault="00532E03" w:rsidP="000B2B75">
      <w:pPr>
        <w:pStyle w:val="PolicyLevel1"/>
      </w:pPr>
      <w:bookmarkStart w:id="4" w:name="_Toc132902035"/>
      <w:r>
        <w:t>Statement of intent</w:t>
      </w:r>
      <w:bookmarkEnd w:id="4"/>
    </w:p>
    <w:p w14:paraId="098F43BB" w14:textId="77777777" w:rsidR="00B30C6B" w:rsidRPr="004A2F07" w:rsidRDefault="00B30C6B" w:rsidP="00B30C6B">
      <w:pPr>
        <w:pStyle w:val="PolicyLevel2"/>
      </w:pPr>
      <w:r w:rsidRPr="004A2F07">
        <w:t xml:space="preserve">CCTV cameras are installed in such a way that they are not hidden from view. Signs are predominantly displayed where relevant so that staff, students, visitors and members of the public are made aware that they are entering an area covered by CCTV. The signs also contain contact details as well as a statement of purposes for which CCTV is used. </w:t>
      </w:r>
    </w:p>
    <w:p w14:paraId="582618BA" w14:textId="77777777" w:rsidR="00B30C6B" w:rsidRPr="004A2F07" w:rsidRDefault="00B30C6B" w:rsidP="00B30C6B">
      <w:pPr>
        <w:pStyle w:val="PolicyLevel2"/>
      </w:pPr>
      <w:r w:rsidRPr="004A2F07">
        <w:t xml:space="preserve">The CCTV system will seek to comply with the requirements </w:t>
      </w:r>
      <w:proofErr w:type="gramStart"/>
      <w:r w:rsidRPr="004A2F07">
        <w:t>both of the Data</w:t>
      </w:r>
      <w:proofErr w:type="gramEnd"/>
      <w:r w:rsidRPr="004A2F07">
        <w:t xml:space="preserve"> Protection Act and the most recent Commissioner's Code of Practice.</w:t>
      </w:r>
    </w:p>
    <w:p w14:paraId="488F6F76" w14:textId="77777777" w:rsidR="00B30C6B" w:rsidRPr="004A2F07" w:rsidRDefault="00B30C6B" w:rsidP="00B30C6B">
      <w:pPr>
        <w:pStyle w:val="PolicyLevel2"/>
      </w:pPr>
      <w:r w:rsidRPr="004A2F07">
        <w:t>The school will treat the system, all information, documents and recordings (both those obtained and those subsequently used) as data protected under the Act.</w:t>
      </w:r>
    </w:p>
    <w:p w14:paraId="41B3DE2E" w14:textId="77777777" w:rsidR="00B30C6B" w:rsidRPr="004A2F07" w:rsidRDefault="00B30C6B" w:rsidP="00B30C6B">
      <w:pPr>
        <w:pStyle w:val="PolicyLevel2"/>
      </w:pPr>
      <w:r w:rsidRPr="004A2F07">
        <w:t>The system has been designed so far as possible to deny observation on adjacent private homes, gardens and other areas of private property.</w:t>
      </w:r>
    </w:p>
    <w:p w14:paraId="2C5F5C29" w14:textId="77777777" w:rsidR="00B30C6B" w:rsidRPr="004A2F07" w:rsidRDefault="00B30C6B" w:rsidP="00B30C6B">
      <w:pPr>
        <w:pStyle w:val="PolicyLevel2"/>
      </w:pPr>
      <w:r w:rsidRPr="004A2F07">
        <w:t xml:space="preserve">Materials or knowledge secured </w:t>
      </w:r>
      <w:proofErr w:type="gramStart"/>
      <w:r w:rsidRPr="004A2F07">
        <w:t>as a result of</w:t>
      </w:r>
      <w:proofErr w:type="gramEnd"/>
      <w:r w:rsidRPr="004A2F07">
        <w:t xml:space="preserve"> CCTV will not be used for any commercial purpose.</w:t>
      </w:r>
    </w:p>
    <w:p w14:paraId="615F5561" w14:textId="77777777" w:rsidR="00B30C6B" w:rsidRPr="004A2F07" w:rsidRDefault="00B30C6B" w:rsidP="00B30C6B">
      <w:pPr>
        <w:pStyle w:val="PolicyLevel2"/>
      </w:pPr>
      <w:r w:rsidRPr="004A2F07">
        <w:t>Images will only be released to the media for use in the investigation of a specific crime with the written authority of the police. Images will never be released to the media for purposes of entertainment.</w:t>
      </w:r>
    </w:p>
    <w:p w14:paraId="215B44D4" w14:textId="77777777" w:rsidR="00B30C6B" w:rsidRPr="004A2F07" w:rsidRDefault="00B30C6B" w:rsidP="00B30C6B">
      <w:pPr>
        <w:pStyle w:val="PolicyLevel2"/>
      </w:pPr>
      <w:r w:rsidRPr="004A2F07">
        <w:t xml:space="preserve">The planning and design </w:t>
      </w:r>
      <w:proofErr w:type="gramStart"/>
      <w:r w:rsidRPr="004A2F07">
        <w:t>has</w:t>
      </w:r>
      <w:proofErr w:type="gramEnd"/>
      <w:r w:rsidRPr="004A2F07">
        <w:t xml:space="preserve"> endeavoured to ensure that the system will give maximum effectiveness and </w:t>
      </w:r>
      <w:proofErr w:type="gramStart"/>
      <w:r w:rsidRPr="004A2F07">
        <w:t>efficiency</w:t>
      </w:r>
      <w:proofErr w:type="gramEnd"/>
      <w:r w:rsidRPr="004A2F07">
        <w:t xml:space="preserve"> but it is not possible to guarantee that the system will cover or detect every single incident taking place in the areas of coverage.</w:t>
      </w:r>
    </w:p>
    <w:p w14:paraId="456C43A5" w14:textId="77777777" w:rsidR="00B30C6B" w:rsidRPr="004A2F07" w:rsidRDefault="00B30C6B" w:rsidP="00B30C6B">
      <w:pPr>
        <w:pStyle w:val="PolicyLevel2"/>
      </w:pPr>
      <w:r w:rsidRPr="004A2F07">
        <w:t xml:space="preserve">Warning signs, as required by the Code of Practice of the Information Commissioner will be clearly visible on the site and make clear who is responsible for the equipment. </w:t>
      </w:r>
    </w:p>
    <w:p w14:paraId="656BE77B" w14:textId="77777777" w:rsidR="00B30C6B" w:rsidRPr="004A2F07" w:rsidRDefault="00B30C6B" w:rsidP="00B30C6B">
      <w:pPr>
        <w:pStyle w:val="PolicyLevel2"/>
      </w:pPr>
      <w:r w:rsidRPr="004A2F07">
        <w:t xml:space="preserve">Where wireless communication takes place between cameras and a receiver, signals shall be encrypted to prevent interception.  </w:t>
      </w:r>
    </w:p>
    <w:p w14:paraId="779C5204" w14:textId="77777777" w:rsidR="00B30C6B" w:rsidRPr="004A2F07" w:rsidRDefault="00B30C6B" w:rsidP="00B30C6B">
      <w:pPr>
        <w:pStyle w:val="PolicyLevel2"/>
      </w:pPr>
      <w:r w:rsidRPr="004A2F07">
        <w:t xml:space="preserve">CCTV images are not retained for longer than necessary, </w:t>
      </w:r>
      <w:proofErr w:type="gramStart"/>
      <w:r w:rsidRPr="004A2F07">
        <w:t>taking into account</w:t>
      </w:r>
      <w:proofErr w:type="gramEnd"/>
      <w:r w:rsidRPr="004A2F07">
        <w:t xml:space="preserve"> the purposes for which they are processed. Data storage is automatically overwritten by the system after a period of </w:t>
      </w:r>
      <w:r>
        <w:t xml:space="preserve">30 </w:t>
      </w:r>
      <w:r w:rsidRPr="004A2F07">
        <w:t xml:space="preserve">days. </w:t>
      </w:r>
    </w:p>
    <w:p w14:paraId="430358B7" w14:textId="77777777" w:rsidR="00B30C6B" w:rsidRPr="004A2F07" w:rsidRDefault="00B30C6B" w:rsidP="00B30C6B">
      <w:pPr>
        <w:pStyle w:val="PolicyLevel2"/>
      </w:pPr>
      <w:r w:rsidRPr="004A2F07">
        <w:t xml:space="preserve">Recorded images will only be retained long enough for any incident to come to light (e.g., for a theft to be noticed) and the incident to be investigated. In the absence of a compelling need to retain images for </w:t>
      </w:r>
      <w:r w:rsidRPr="004A2F07">
        <w:lastRenderedPageBreak/>
        <w:t>longer (such as an ongoing investigation or legal action), data will be retained for no longer than 6 months.</w:t>
      </w:r>
    </w:p>
    <w:p w14:paraId="726F48A8" w14:textId="77777777" w:rsidR="000B2B75" w:rsidRPr="00675A7D" w:rsidRDefault="000B2B75" w:rsidP="000B2B75">
      <w:pPr>
        <w:spacing w:after="0"/>
        <w:ind w:left="219"/>
      </w:pPr>
    </w:p>
    <w:p w14:paraId="32434F9D" w14:textId="77777777" w:rsidR="000B2B75" w:rsidRPr="005158C0" w:rsidRDefault="00532E03" w:rsidP="00B938A2">
      <w:pPr>
        <w:pStyle w:val="PolicyLevel1"/>
        <w:rPr>
          <w:szCs w:val="24"/>
        </w:rPr>
      </w:pPr>
      <w:bookmarkStart w:id="5" w:name="_Toc132902036"/>
      <w:r>
        <w:t>System management</w:t>
      </w:r>
      <w:bookmarkEnd w:id="5"/>
    </w:p>
    <w:p w14:paraId="5B521A2B" w14:textId="77777777" w:rsidR="00C05FDE" w:rsidRPr="004A2F07" w:rsidRDefault="00C05FDE" w:rsidP="00C05FDE">
      <w:pPr>
        <w:pStyle w:val="PolicyLevel2"/>
      </w:pPr>
      <w:r w:rsidRPr="004A2F07">
        <w:t>Access to the CCTV system and data shall be password protected and will be kept in a secure area.</w:t>
      </w:r>
    </w:p>
    <w:p w14:paraId="77C2BF2E" w14:textId="77777777" w:rsidR="00C05FDE" w:rsidRPr="004A2F07" w:rsidRDefault="00C05FDE" w:rsidP="00C05FDE">
      <w:pPr>
        <w:pStyle w:val="PolicyLevel2"/>
      </w:pPr>
      <w:r w:rsidRPr="004A2F07">
        <w:t xml:space="preserve">The CCTV system will be administered and managed by </w:t>
      </w:r>
      <w:r>
        <w:t>the Premises Manager</w:t>
      </w:r>
      <w:r w:rsidRPr="004A2F07">
        <w:rPr>
          <w:color w:val="FF0000"/>
        </w:rPr>
        <w:t xml:space="preserve"> </w:t>
      </w:r>
      <w:r w:rsidRPr="004A2F07">
        <w:t xml:space="preserve">who will act as System Manager and take responsibility for restricting access, in accordance with the principles and objectives expressed in this policy. In the absence of the Systems Manager, the system will be managed by </w:t>
      </w:r>
      <w:r>
        <w:t>the Headteacher.</w:t>
      </w:r>
      <w:r w:rsidRPr="004A2F07">
        <w:rPr>
          <w:color w:val="FF0000"/>
        </w:rPr>
        <w:t xml:space="preserve">  </w:t>
      </w:r>
    </w:p>
    <w:p w14:paraId="052D4692" w14:textId="77777777" w:rsidR="00C05FDE" w:rsidRPr="004A2F07" w:rsidRDefault="00C05FDE" w:rsidP="00C05FDE">
      <w:pPr>
        <w:pStyle w:val="PolicyLevel2"/>
      </w:pPr>
      <w:r w:rsidRPr="004A2F07">
        <w:t>The system and the data collected will only be available to the Systems Manager, his/her replacement and appropriate members of the senior leadership team as determined by the Headteacher</w:t>
      </w:r>
      <w:r w:rsidRPr="004A2F07">
        <w:rPr>
          <w:color w:val="FF0000"/>
        </w:rPr>
        <w:t xml:space="preserve">. </w:t>
      </w:r>
      <w:r w:rsidRPr="004A2F07">
        <w:t xml:space="preserve">  </w:t>
      </w:r>
    </w:p>
    <w:p w14:paraId="34F8F015" w14:textId="77777777" w:rsidR="00C05FDE" w:rsidRPr="004A2F07" w:rsidRDefault="00C05FDE" w:rsidP="00C05FDE">
      <w:pPr>
        <w:pStyle w:val="PolicyLevel2"/>
      </w:pPr>
      <w:r w:rsidRPr="004A2F07">
        <w:t xml:space="preserve">The CCTV system is designed to be in operation </w:t>
      </w:r>
      <w:r>
        <w:t>24 hours a day, 365 days a year,</w:t>
      </w:r>
      <w:r w:rsidRPr="004A2F07">
        <w:t xml:space="preserve"> though the school does not guarantee that it will be working during these hours.</w:t>
      </w:r>
    </w:p>
    <w:p w14:paraId="4D1F3370" w14:textId="77777777" w:rsidR="00C05FDE" w:rsidRPr="004A2F07" w:rsidRDefault="00C05FDE" w:rsidP="00C05FDE">
      <w:pPr>
        <w:pStyle w:val="PolicyLevel2"/>
      </w:pPr>
      <w:r w:rsidRPr="004A2F07">
        <w:t xml:space="preserve">The System Manager will check and confirm the efficiency of the system regularly and </w:t>
      </w:r>
      <w:proofErr w:type="gramStart"/>
      <w:r w:rsidRPr="004A2F07">
        <w:t>in particular that</w:t>
      </w:r>
      <w:proofErr w:type="gramEnd"/>
      <w:r w:rsidRPr="004A2F07">
        <w:t xml:space="preserve"> the equipment is properly recording and that cameras are functional.</w:t>
      </w:r>
    </w:p>
    <w:p w14:paraId="41053969" w14:textId="77777777" w:rsidR="00C05FDE" w:rsidRPr="004A2F07" w:rsidRDefault="00C05FDE" w:rsidP="00C05FDE">
      <w:pPr>
        <w:pStyle w:val="PolicyLevel2"/>
      </w:pPr>
      <w:r w:rsidRPr="004A2F07">
        <w:t xml:space="preserve">Cameras have been selected and positioned </w:t>
      </w:r>
      <w:proofErr w:type="gramStart"/>
      <w:r w:rsidRPr="004A2F07">
        <w:t>so as to</w:t>
      </w:r>
      <w:proofErr w:type="gramEnd"/>
      <w:r w:rsidRPr="004A2F07">
        <w:t xml:space="preserve"> best achieve the objectives set out in this policy </w:t>
      </w:r>
      <w:proofErr w:type="gramStart"/>
      <w:r w:rsidRPr="004A2F07">
        <w:t>in particular by</w:t>
      </w:r>
      <w:proofErr w:type="gramEnd"/>
      <w:r w:rsidRPr="004A2F07">
        <w:t xml:space="preserve"> proving clear, usable images.  </w:t>
      </w:r>
    </w:p>
    <w:p w14:paraId="0078564D" w14:textId="77777777" w:rsidR="00C05FDE" w:rsidRPr="004A2F07" w:rsidRDefault="00C05FDE" w:rsidP="00C05FDE">
      <w:pPr>
        <w:pStyle w:val="PolicyLevel2"/>
      </w:pPr>
      <w:r w:rsidRPr="004A2F07">
        <w:t>Unless an immediate response to events is required, cameras will not be directed at an individual, their property or a specific group of individuals, without authorisation in accordance with the Regulation of Investigatory Power Act 2000.</w:t>
      </w:r>
    </w:p>
    <w:p w14:paraId="239383B1" w14:textId="77777777" w:rsidR="00C05FDE" w:rsidRPr="004A2F07" w:rsidRDefault="00C05FDE" w:rsidP="00C05FDE">
      <w:pPr>
        <w:pStyle w:val="PolicyLevel2"/>
      </w:pPr>
      <w:r w:rsidRPr="004A2F07">
        <w:t>Where a person other than those mentioned above, requests access to the CCTV data or system, the System Manager must satisfy him/herself of the identity and legitimacy of purpose of any person making such request. Where any doubt exists, access will be refused.</w:t>
      </w:r>
    </w:p>
    <w:p w14:paraId="6D2FEE39" w14:textId="77777777" w:rsidR="00C05FDE" w:rsidRPr="004A2F07" w:rsidRDefault="00C05FDE" w:rsidP="00C05FDE">
      <w:pPr>
        <w:pStyle w:val="PolicyLevel2"/>
      </w:pPr>
      <w:r w:rsidRPr="004A2F07">
        <w:t xml:space="preserve">Details of all visits and visitors will be recorded in a system </w:t>
      </w:r>
      <w:proofErr w:type="gramStart"/>
      <w:r w:rsidRPr="004A2F07">
        <w:t>log book</w:t>
      </w:r>
      <w:proofErr w:type="gramEnd"/>
      <w:r w:rsidRPr="004A2F07">
        <w:t xml:space="preserve"> including time/data of access and details of images viewed and the purpose for so doing.</w:t>
      </w:r>
    </w:p>
    <w:p w14:paraId="62D2ECA4" w14:textId="77777777" w:rsidR="000B2B75" w:rsidRPr="00004E56" w:rsidRDefault="000B2B75" w:rsidP="000B2B75">
      <w:pPr>
        <w:spacing w:after="177"/>
        <w:ind w:left="219"/>
        <w:rPr>
          <w:sz w:val="20"/>
          <w:szCs w:val="20"/>
        </w:rPr>
      </w:pPr>
    </w:p>
    <w:p w14:paraId="50CD2F69" w14:textId="77777777" w:rsidR="000B2B75" w:rsidRPr="00004E56" w:rsidRDefault="00306954" w:rsidP="00B938A2">
      <w:pPr>
        <w:pStyle w:val="PolicyLevel1"/>
      </w:pPr>
      <w:bookmarkStart w:id="6" w:name="_Toc132902037"/>
      <w:r>
        <w:lastRenderedPageBreak/>
        <w:t>Downloading captured data on t</w:t>
      </w:r>
      <w:r w:rsidR="00A21BAF">
        <w:t>o</w:t>
      </w:r>
      <w:r>
        <w:t xml:space="preserve"> other media</w:t>
      </w:r>
      <w:bookmarkEnd w:id="6"/>
    </w:p>
    <w:p w14:paraId="6AA0B532" w14:textId="77777777" w:rsidR="00A21BAF" w:rsidRPr="004A2F07" w:rsidRDefault="00A21BAF" w:rsidP="00A21BAF">
      <w:pPr>
        <w:pStyle w:val="PolicyLevel2"/>
      </w:pPr>
      <w:proofErr w:type="gramStart"/>
      <w:r w:rsidRPr="004A2F07">
        <w:t>In order to</w:t>
      </w:r>
      <w:proofErr w:type="gramEnd"/>
      <w:r w:rsidRPr="004A2F07">
        <w:t xml:space="preserve"> maintain and preserve the integrity of the data (and to ensure their admissibility in any legal proceedings), any downloaded media used to record events from the hard drive must be prepared in accordance with the following procedures: -</w:t>
      </w:r>
    </w:p>
    <w:p w14:paraId="32542824" w14:textId="77777777" w:rsidR="00A21BAF" w:rsidRPr="004A2F07" w:rsidRDefault="00A21BAF" w:rsidP="00A21BAF">
      <w:pPr>
        <w:pStyle w:val="ListParagraph"/>
        <w:numPr>
          <w:ilvl w:val="0"/>
          <w:numId w:val="33"/>
        </w:numPr>
      </w:pPr>
      <w:r w:rsidRPr="004A2F07">
        <w:t>Each downloaded media must be identified by a unique mark.</w:t>
      </w:r>
    </w:p>
    <w:p w14:paraId="6194B2E9" w14:textId="77777777" w:rsidR="00A21BAF" w:rsidRPr="004A2F07" w:rsidRDefault="00A21BAF" w:rsidP="00A21BAF">
      <w:pPr>
        <w:pStyle w:val="ListParagraph"/>
        <w:numPr>
          <w:ilvl w:val="0"/>
          <w:numId w:val="33"/>
        </w:numPr>
      </w:pPr>
      <w:r w:rsidRPr="004A2F07">
        <w:t>Before use, each downloaded media must be cleaned of any previous recording.</w:t>
      </w:r>
    </w:p>
    <w:p w14:paraId="20A07993" w14:textId="77777777" w:rsidR="00A21BAF" w:rsidRPr="004A2F07" w:rsidRDefault="00A21BAF" w:rsidP="00A21BAF">
      <w:pPr>
        <w:pStyle w:val="ListParagraph"/>
        <w:numPr>
          <w:ilvl w:val="0"/>
          <w:numId w:val="33"/>
        </w:numPr>
      </w:pPr>
      <w:r w:rsidRPr="004A2F07">
        <w:t>The System Manager will register the date and time of downloaded media insertion, including its reference.</w:t>
      </w:r>
    </w:p>
    <w:p w14:paraId="4764C994" w14:textId="77777777" w:rsidR="00A21BAF" w:rsidRPr="004A2F07" w:rsidRDefault="00A21BAF" w:rsidP="00A21BAF">
      <w:pPr>
        <w:pStyle w:val="ListParagraph"/>
        <w:numPr>
          <w:ilvl w:val="0"/>
          <w:numId w:val="33"/>
        </w:numPr>
      </w:pPr>
      <w:r w:rsidRPr="004A2F07">
        <w:t xml:space="preserve">Downloaded media required for evidential purposes must be sealed, witnessed and signed by the System Manager, then dated and stored in a separate secure evidence store. If a downloaded media is not copied for the police before it is sealed, a copy may be made </w:t>
      </w:r>
      <w:proofErr w:type="gramStart"/>
      <w:r w:rsidRPr="004A2F07">
        <w:t>at a later date</w:t>
      </w:r>
      <w:proofErr w:type="gramEnd"/>
      <w:r w:rsidRPr="004A2F07">
        <w:t xml:space="preserve"> providing that it is then resealed, witnessed and signed by the System Manager, then dated and returned to the evidence store.</w:t>
      </w:r>
    </w:p>
    <w:p w14:paraId="0096100E" w14:textId="77777777" w:rsidR="00A21BAF" w:rsidRPr="004A2F07" w:rsidRDefault="00A21BAF" w:rsidP="00A21BAF">
      <w:pPr>
        <w:pStyle w:val="ListParagraph"/>
        <w:numPr>
          <w:ilvl w:val="0"/>
          <w:numId w:val="33"/>
        </w:numPr>
      </w:pPr>
      <w:r w:rsidRPr="004A2F07">
        <w:t>If downloaded media is archived, the reference must be noted.</w:t>
      </w:r>
    </w:p>
    <w:p w14:paraId="17F2A209" w14:textId="77777777" w:rsidR="00A21BAF" w:rsidRPr="004A2F07" w:rsidRDefault="00A21BAF" w:rsidP="00A21BAF">
      <w:pPr>
        <w:pStyle w:val="ListParagraph"/>
        <w:numPr>
          <w:ilvl w:val="0"/>
          <w:numId w:val="33"/>
        </w:numPr>
      </w:pPr>
      <w:r w:rsidRPr="004A2F07">
        <w:t xml:space="preserve">If downloaded media is put onto a device, the device will be encrypted and password protected. </w:t>
      </w:r>
    </w:p>
    <w:p w14:paraId="523EE88B" w14:textId="77777777" w:rsidR="00A21BAF" w:rsidRPr="004A2F07" w:rsidRDefault="00A21BAF" w:rsidP="00A21BAF">
      <w:pPr>
        <w:pStyle w:val="PolicyLevel2"/>
      </w:pPr>
      <w:r w:rsidRPr="004A2F07">
        <w:t xml:space="preserve">Images may be viewed by the police for the prevention and detection of crime and by the Systems Manager, his/her replacement and the Headteacher and other authorised senior leaders. However, where one of these people may be later called as a witness to an offence and where the data content may be used as evidence, it shall be </w:t>
      </w:r>
      <w:proofErr w:type="gramStart"/>
      <w:r w:rsidRPr="004A2F07">
        <w:t>preferable</w:t>
      </w:r>
      <w:proofErr w:type="gramEnd"/>
      <w:r w:rsidRPr="004A2F07">
        <w:t xml:space="preserve"> if possible, for that person to withhold viewing of the data until asked to do so by the police.</w:t>
      </w:r>
    </w:p>
    <w:p w14:paraId="526C0775" w14:textId="77777777" w:rsidR="00A21BAF" w:rsidRPr="004A2F07" w:rsidRDefault="00A21BAF" w:rsidP="00A21BAF">
      <w:pPr>
        <w:pStyle w:val="PolicyLevel2"/>
      </w:pPr>
      <w:r w:rsidRPr="004A2F07">
        <w:t xml:space="preserve">A record will be maintained of the viewing or release of any downloaded media to the police or other </w:t>
      </w:r>
      <w:r w:rsidRPr="003F6BD5">
        <w:t>authorised</w:t>
      </w:r>
      <w:r w:rsidRPr="004A2F07">
        <w:t xml:space="preserve"> applicants. </w:t>
      </w:r>
    </w:p>
    <w:p w14:paraId="1566E554" w14:textId="77777777" w:rsidR="00A21BAF" w:rsidRPr="004A2F07" w:rsidRDefault="00A21BAF" w:rsidP="00A21BAF">
      <w:pPr>
        <w:pStyle w:val="PolicyLevel2"/>
      </w:pPr>
      <w:r w:rsidRPr="004A2F07">
        <w:t>Should images be required as evidence, a copy may be released to the police under the procedures described in this policy. Images will only be released to the police on the clear understanding that the downloaded media (and any images contained thereon) remains the property of the school and downloaded media (and any images contained thereon) are to be treated in accordance with Data Protection legislation. The school also retains the right to refuse permission for the police to pass the downloaded media (and any images contained thereon) to any other person. On occasions when a Court requires the release of a downloaded media, this will be produced from the secure evidence store, complete in its sealed bag.</w:t>
      </w:r>
    </w:p>
    <w:p w14:paraId="2778887B" w14:textId="77777777" w:rsidR="00A21BAF" w:rsidRPr="004A2F07" w:rsidRDefault="00A21BAF" w:rsidP="00A21BAF">
      <w:pPr>
        <w:pStyle w:val="PolicyLevel2"/>
      </w:pPr>
      <w:r w:rsidRPr="004A2F07">
        <w:lastRenderedPageBreak/>
        <w:t>The police may require the school to retain the downloaded media for possible use as evidence in the future. Such downloaded media will be properly indexed and securely stored until needed by the police.</w:t>
      </w:r>
    </w:p>
    <w:p w14:paraId="56189CAA" w14:textId="77777777" w:rsidR="00A21BAF" w:rsidRPr="004A2F07" w:rsidRDefault="00A21BAF" w:rsidP="00A21BAF">
      <w:pPr>
        <w:pStyle w:val="PolicyLevel2"/>
      </w:pPr>
      <w:r w:rsidRPr="004A2F07">
        <w:t>Applications received from outside bodies (e.g., solicitors or parents) to view or release images will be referred to the school’s Data Protection Officer and a decision made by a senior leader of the school in consultation with the school’s Data Protection Officer.</w:t>
      </w:r>
    </w:p>
    <w:p w14:paraId="093F18A0" w14:textId="77777777" w:rsidR="000B2B75" w:rsidRDefault="000B2B75" w:rsidP="000B2B75">
      <w:pPr>
        <w:spacing w:after="232"/>
      </w:pPr>
    </w:p>
    <w:p w14:paraId="54A0770F" w14:textId="77777777" w:rsidR="000B2B75" w:rsidRPr="00004E56" w:rsidRDefault="00A21BAF" w:rsidP="00DC44B8">
      <w:pPr>
        <w:pStyle w:val="PolicyLevel1"/>
      </w:pPr>
      <w:bookmarkStart w:id="7" w:name="_Toc132902038"/>
      <w:r>
        <w:t>Complaints about the use of CCTV</w:t>
      </w:r>
      <w:bookmarkEnd w:id="7"/>
    </w:p>
    <w:p w14:paraId="2B04587C" w14:textId="77777777" w:rsidR="006F62AD" w:rsidRDefault="006F62AD" w:rsidP="006F62AD">
      <w:pPr>
        <w:pStyle w:val="PolicyLevel2"/>
      </w:pPr>
      <w:r w:rsidRPr="004A2F07">
        <w:t xml:space="preserve">Any complaints in relation to the school’s CCTV system should be </w:t>
      </w:r>
      <w:r>
        <w:t>raised following the published Trust complaints procedure</w:t>
      </w:r>
    </w:p>
    <w:p w14:paraId="60C36550" w14:textId="77777777" w:rsidR="006F62AD" w:rsidRDefault="006F62AD" w:rsidP="006F62AD">
      <w:pPr>
        <w:pStyle w:val="PolicyLevel1"/>
      </w:pPr>
      <w:bookmarkStart w:id="8" w:name="_Toc132902039"/>
      <w:r>
        <w:t>Request for access by the Data Subject</w:t>
      </w:r>
      <w:bookmarkEnd w:id="8"/>
    </w:p>
    <w:p w14:paraId="431286DA" w14:textId="77777777" w:rsidR="00210B0D" w:rsidRPr="004A2F07" w:rsidRDefault="00210B0D" w:rsidP="00210B0D">
      <w:pPr>
        <w:pStyle w:val="PolicyLevel2"/>
      </w:pPr>
      <w:r w:rsidRPr="004A2F07">
        <w:t xml:space="preserve">The Data Protection Act provides data subjects – those whose image has been captured by the CCTV system and can be identified - with a right to access data held about themselves, including those obtained by CCTV. Requests for such data should be made to </w:t>
      </w:r>
      <w:r>
        <w:t>the Office Manager.</w:t>
      </w:r>
    </w:p>
    <w:p w14:paraId="38CC3C67" w14:textId="77777777" w:rsidR="006F62AD" w:rsidRDefault="00210B0D" w:rsidP="006F62AD">
      <w:pPr>
        <w:pStyle w:val="PolicyLevel1"/>
      </w:pPr>
      <w:bookmarkStart w:id="9" w:name="_Toc132902040"/>
      <w:r>
        <w:t>Public information</w:t>
      </w:r>
      <w:bookmarkEnd w:id="9"/>
    </w:p>
    <w:p w14:paraId="0E3601C7" w14:textId="77777777" w:rsidR="00210B0D" w:rsidRPr="004A2F07" w:rsidRDefault="00210B0D" w:rsidP="00210B0D">
      <w:pPr>
        <w:pStyle w:val="PolicyLevel2"/>
      </w:pPr>
      <w:r>
        <w:t xml:space="preserve">Copies of this policy will be available to the </w:t>
      </w:r>
      <w:proofErr w:type="spellStart"/>
      <w:r>
        <w:t>opublic</w:t>
      </w:r>
      <w:proofErr w:type="spellEnd"/>
      <w:r>
        <w:t xml:space="preserve"> from the school office</w:t>
      </w:r>
    </w:p>
    <w:p w14:paraId="48EEF846" w14:textId="77777777" w:rsidR="000B2B75" w:rsidRPr="00675A7D" w:rsidRDefault="000B2B75" w:rsidP="000B2B75">
      <w:pPr>
        <w:spacing w:after="0"/>
        <w:ind w:left="219"/>
      </w:pPr>
    </w:p>
    <w:p w14:paraId="12B76C20" w14:textId="77777777" w:rsidR="000B2B75" w:rsidRPr="00675A7D" w:rsidRDefault="000B2B75" w:rsidP="000B2B75">
      <w:pPr>
        <w:spacing w:after="178"/>
        <w:ind w:left="219"/>
      </w:pPr>
    </w:p>
    <w:p w14:paraId="21BBC12C" w14:textId="77777777" w:rsidR="00076B2D" w:rsidRPr="002B13BA" w:rsidRDefault="00076B2D" w:rsidP="0064214B">
      <w:pPr>
        <w:pStyle w:val="PolicyLevel1"/>
      </w:pPr>
      <w:bookmarkStart w:id="10" w:name="_Toc132902041"/>
      <w:r w:rsidRPr="002B13BA">
        <w:t>Changes</w:t>
      </w:r>
      <w:bookmarkEnd w:id="10"/>
    </w:p>
    <w:tbl>
      <w:tblPr>
        <w:tblStyle w:val="TableGrid"/>
        <w:tblW w:w="8931" w:type="dxa"/>
        <w:tblInd w:w="-5" w:type="dxa"/>
        <w:tblLook w:val="04A0" w:firstRow="1" w:lastRow="0" w:firstColumn="1" w:lastColumn="0" w:noHBand="0" w:noVBand="1"/>
      </w:tblPr>
      <w:tblGrid>
        <w:gridCol w:w="2730"/>
        <w:gridCol w:w="1970"/>
        <w:gridCol w:w="2081"/>
        <w:gridCol w:w="2150"/>
      </w:tblGrid>
      <w:tr w:rsidR="00076B2D" w:rsidRPr="00F55D11" w14:paraId="23966F80" w14:textId="77777777" w:rsidTr="1BFB1C62">
        <w:trPr>
          <w:trHeight w:val="282"/>
        </w:trPr>
        <w:tc>
          <w:tcPr>
            <w:tcW w:w="2730" w:type="dxa"/>
            <w:shd w:val="clear" w:color="auto" w:fill="D9D9D9" w:themeFill="background1" w:themeFillShade="D9"/>
          </w:tcPr>
          <w:p w14:paraId="3AEE7BA4" w14:textId="77777777" w:rsidR="00076B2D" w:rsidRPr="008B6A07" w:rsidRDefault="00076B2D" w:rsidP="00996F90">
            <w:pPr>
              <w:jc w:val="center"/>
              <w:rPr>
                <w:b/>
                <w:bCs/>
              </w:rPr>
            </w:pPr>
            <w:r w:rsidRPr="008B6A07">
              <w:rPr>
                <w:b/>
                <w:bCs/>
              </w:rPr>
              <w:t>Description</w:t>
            </w:r>
          </w:p>
        </w:tc>
        <w:tc>
          <w:tcPr>
            <w:tcW w:w="1970" w:type="dxa"/>
            <w:shd w:val="clear" w:color="auto" w:fill="D9D9D9" w:themeFill="background1" w:themeFillShade="D9"/>
          </w:tcPr>
          <w:p w14:paraId="6A0A276E" w14:textId="77777777" w:rsidR="00076B2D" w:rsidRPr="008B6A07" w:rsidRDefault="00076B2D" w:rsidP="00996F90">
            <w:pPr>
              <w:jc w:val="center"/>
              <w:rPr>
                <w:b/>
                <w:bCs/>
              </w:rPr>
            </w:pPr>
            <w:r w:rsidRPr="008B6A07">
              <w:rPr>
                <w:b/>
                <w:bCs/>
              </w:rPr>
              <w:t>Date</w:t>
            </w:r>
          </w:p>
        </w:tc>
        <w:tc>
          <w:tcPr>
            <w:tcW w:w="2081" w:type="dxa"/>
            <w:shd w:val="clear" w:color="auto" w:fill="D9D9D9" w:themeFill="background1" w:themeFillShade="D9"/>
          </w:tcPr>
          <w:p w14:paraId="22979389" w14:textId="77777777" w:rsidR="00076B2D" w:rsidRPr="008B6A07" w:rsidRDefault="00076B2D" w:rsidP="00996F90">
            <w:pPr>
              <w:jc w:val="center"/>
              <w:rPr>
                <w:b/>
                <w:bCs/>
              </w:rPr>
            </w:pPr>
            <w:r w:rsidRPr="008B6A07">
              <w:rPr>
                <w:b/>
                <w:bCs/>
              </w:rPr>
              <w:t>Page</w:t>
            </w:r>
          </w:p>
        </w:tc>
        <w:tc>
          <w:tcPr>
            <w:tcW w:w="2150" w:type="dxa"/>
            <w:shd w:val="clear" w:color="auto" w:fill="D9D9D9" w:themeFill="background1" w:themeFillShade="D9"/>
          </w:tcPr>
          <w:p w14:paraId="2C03A9D1" w14:textId="77777777" w:rsidR="00076B2D" w:rsidRPr="008B6A07" w:rsidRDefault="00076B2D" w:rsidP="00996F90">
            <w:pPr>
              <w:jc w:val="center"/>
              <w:rPr>
                <w:b/>
                <w:bCs/>
              </w:rPr>
            </w:pPr>
            <w:r w:rsidRPr="008B6A07">
              <w:rPr>
                <w:b/>
                <w:bCs/>
              </w:rPr>
              <w:t>Section</w:t>
            </w:r>
          </w:p>
        </w:tc>
      </w:tr>
      <w:tr w:rsidR="00076B2D" w:rsidRPr="00F55D11" w14:paraId="79EBE012" w14:textId="77777777" w:rsidTr="1BFB1C62">
        <w:trPr>
          <w:trHeight w:val="324"/>
        </w:trPr>
        <w:tc>
          <w:tcPr>
            <w:tcW w:w="2730" w:type="dxa"/>
          </w:tcPr>
          <w:p w14:paraId="5D403A4B" w14:textId="77777777" w:rsidR="00076B2D" w:rsidRPr="008B6A07" w:rsidRDefault="00210B0D" w:rsidP="00996F90">
            <w:r>
              <w:t>New policy</w:t>
            </w:r>
          </w:p>
        </w:tc>
        <w:tc>
          <w:tcPr>
            <w:tcW w:w="1970" w:type="dxa"/>
          </w:tcPr>
          <w:p w14:paraId="04094350" w14:textId="77777777" w:rsidR="00076B2D" w:rsidRPr="008B6A07" w:rsidRDefault="00076B2D" w:rsidP="00996F90">
            <w:pPr>
              <w:jc w:val="center"/>
            </w:pPr>
          </w:p>
        </w:tc>
        <w:tc>
          <w:tcPr>
            <w:tcW w:w="2081" w:type="dxa"/>
          </w:tcPr>
          <w:p w14:paraId="72681566" w14:textId="77777777" w:rsidR="00076B2D" w:rsidRPr="008B6A07" w:rsidRDefault="00076B2D" w:rsidP="00996F90">
            <w:pPr>
              <w:jc w:val="center"/>
            </w:pPr>
          </w:p>
        </w:tc>
        <w:tc>
          <w:tcPr>
            <w:tcW w:w="2150" w:type="dxa"/>
          </w:tcPr>
          <w:p w14:paraId="1E09D2E2" w14:textId="77777777" w:rsidR="00076B2D" w:rsidRPr="008B6A07" w:rsidRDefault="00076B2D" w:rsidP="00996F90">
            <w:pPr>
              <w:jc w:val="center"/>
            </w:pPr>
          </w:p>
        </w:tc>
      </w:tr>
      <w:tr w:rsidR="1BFB1C62" w14:paraId="431F3BD0" w14:textId="77777777" w:rsidTr="1BFB1C62">
        <w:trPr>
          <w:trHeight w:val="300"/>
        </w:trPr>
        <w:tc>
          <w:tcPr>
            <w:tcW w:w="2730" w:type="dxa"/>
          </w:tcPr>
          <w:p w14:paraId="690006AD" w14:textId="77777777" w:rsidR="448C574B" w:rsidRDefault="448C574B" w:rsidP="1BFB1C62">
            <w:r>
              <w:t>Camera type</w:t>
            </w:r>
          </w:p>
        </w:tc>
        <w:tc>
          <w:tcPr>
            <w:tcW w:w="1970" w:type="dxa"/>
          </w:tcPr>
          <w:p w14:paraId="410D09AB" w14:textId="77777777" w:rsidR="448C574B" w:rsidRDefault="448C574B" w:rsidP="1BFB1C62">
            <w:pPr>
              <w:jc w:val="center"/>
            </w:pPr>
            <w:r>
              <w:t>8</w:t>
            </w:r>
            <w:r w:rsidRPr="1BFB1C62">
              <w:rPr>
                <w:vertAlign w:val="superscript"/>
              </w:rPr>
              <w:t>th</w:t>
            </w:r>
            <w:r>
              <w:t xml:space="preserve"> April 2025</w:t>
            </w:r>
          </w:p>
        </w:tc>
        <w:tc>
          <w:tcPr>
            <w:tcW w:w="2081" w:type="dxa"/>
          </w:tcPr>
          <w:p w14:paraId="2C38B166" w14:textId="77777777" w:rsidR="448C574B" w:rsidRDefault="448C574B" w:rsidP="1BFB1C62">
            <w:pPr>
              <w:jc w:val="center"/>
            </w:pPr>
            <w:r>
              <w:t>3</w:t>
            </w:r>
          </w:p>
        </w:tc>
        <w:tc>
          <w:tcPr>
            <w:tcW w:w="2150" w:type="dxa"/>
          </w:tcPr>
          <w:p w14:paraId="15FA6C73" w14:textId="77777777" w:rsidR="448C574B" w:rsidRDefault="448C574B" w:rsidP="1BFB1C62">
            <w:pPr>
              <w:jc w:val="center"/>
            </w:pPr>
            <w:r>
              <w:t>Section 2</w:t>
            </w:r>
          </w:p>
        </w:tc>
      </w:tr>
    </w:tbl>
    <w:p w14:paraId="204671B5" w14:textId="77777777" w:rsidR="000B2B75" w:rsidRDefault="000B2B75" w:rsidP="000B2B75">
      <w:pPr>
        <w:pStyle w:val="PolicyLevel1"/>
        <w:numPr>
          <w:ilvl w:val="0"/>
          <w:numId w:val="0"/>
        </w:numPr>
      </w:pPr>
    </w:p>
    <w:p w14:paraId="4984E9BF" w14:textId="77777777" w:rsidR="000B2B75" w:rsidRDefault="000B2B75" w:rsidP="000B2B75">
      <w:pPr>
        <w:pStyle w:val="PolicyLevel1"/>
        <w:numPr>
          <w:ilvl w:val="0"/>
          <w:numId w:val="0"/>
        </w:numPr>
      </w:pPr>
    </w:p>
    <w:p w14:paraId="0B0818AF" w14:textId="77777777" w:rsidR="000B2B75" w:rsidRDefault="000B2B75" w:rsidP="000B2B75">
      <w:pPr>
        <w:pStyle w:val="PolicyLevel1"/>
        <w:numPr>
          <w:ilvl w:val="0"/>
          <w:numId w:val="0"/>
        </w:numPr>
      </w:pPr>
    </w:p>
    <w:p w14:paraId="50A7B250" w14:textId="77777777" w:rsidR="000B2B75" w:rsidRDefault="000B2B75" w:rsidP="000B2B75">
      <w:pPr>
        <w:pStyle w:val="PolicyLevel1"/>
        <w:numPr>
          <w:ilvl w:val="0"/>
          <w:numId w:val="0"/>
        </w:numPr>
      </w:pPr>
    </w:p>
    <w:bookmarkEnd w:id="0"/>
    <w:bookmarkEnd w:id="1"/>
    <w:p w14:paraId="4C707E81" w14:textId="77777777" w:rsidR="00524DA2" w:rsidRPr="00524DA2" w:rsidRDefault="00524DA2" w:rsidP="00524DA2">
      <w:pPr>
        <w:spacing w:line="240" w:lineRule="auto"/>
        <w:rPr>
          <w:rFonts w:eastAsia="Century Gothic" w:cs="Century Gothic"/>
          <w:b/>
          <w:bCs/>
          <w:szCs w:val="24"/>
        </w:rPr>
      </w:pPr>
    </w:p>
    <w:p w14:paraId="12B1F3BB" w14:textId="77777777" w:rsidR="00524DA2" w:rsidRPr="00524DA2" w:rsidRDefault="00524DA2" w:rsidP="00524DA2">
      <w:pPr>
        <w:rPr>
          <w:sz w:val="22"/>
        </w:rPr>
      </w:pPr>
    </w:p>
    <w:p w14:paraId="4FE010BE" w14:textId="77777777" w:rsidR="00524DA2" w:rsidRDefault="00524DA2">
      <w:pPr>
        <w:rPr>
          <w:b/>
        </w:rPr>
      </w:pPr>
    </w:p>
    <w:p w14:paraId="61EF319F" w14:textId="77777777" w:rsidR="00524DA2" w:rsidRDefault="00524DA2">
      <w:pPr>
        <w:rPr>
          <w:b/>
        </w:rPr>
      </w:pPr>
    </w:p>
    <w:sectPr w:rsidR="00524DA2" w:rsidSect="00214386">
      <w:headerReference w:type="default" r:id="rId14"/>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2000D" w14:textId="77777777" w:rsidR="00D32A8B" w:rsidRDefault="00D32A8B" w:rsidP="00214386">
      <w:pPr>
        <w:spacing w:after="0" w:line="240" w:lineRule="auto"/>
      </w:pPr>
      <w:r>
        <w:separator/>
      </w:r>
    </w:p>
  </w:endnote>
  <w:endnote w:type="continuationSeparator" w:id="0">
    <w:p w14:paraId="6C561C8A" w14:textId="77777777" w:rsidR="00D32A8B" w:rsidRDefault="00D32A8B" w:rsidP="00214386">
      <w:pPr>
        <w:spacing w:after="0" w:line="240" w:lineRule="auto"/>
      </w:pPr>
      <w:r>
        <w:continuationSeparator/>
      </w:r>
    </w:p>
  </w:endnote>
  <w:endnote w:type="continuationNotice" w:id="1">
    <w:p w14:paraId="7BD6ADF8" w14:textId="77777777" w:rsidR="00D32A8B" w:rsidRDefault="00D32A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atura MT Script Capitals">
    <w:panose1 w:val="0302080206060207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04825" w14:textId="77777777" w:rsidR="00D32A8B" w:rsidRDefault="00D32A8B" w:rsidP="00214386">
      <w:pPr>
        <w:spacing w:after="0" w:line="240" w:lineRule="auto"/>
      </w:pPr>
      <w:r>
        <w:separator/>
      </w:r>
    </w:p>
  </w:footnote>
  <w:footnote w:type="continuationSeparator" w:id="0">
    <w:p w14:paraId="72CCD6F3" w14:textId="77777777" w:rsidR="00D32A8B" w:rsidRDefault="00D32A8B" w:rsidP="00214386">
      <w:pPr>
        <w:spacing w:after="0" w:line="240" w:lineRule="auto"/>
      </w:pPr>
      <w:r>
        <w:continuationSeparator/>
      </w:r>
    </w:p>
  </w:footnote>
  <w:footnote w:type="continuationNotice" w:id="1">
    <w:p w14:paraId="59A09CD8" w14:textId="77777777" w:rsidR="00D32A8B" w:rsidRDefault="00D32A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3AA92E39"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E54B8C">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E54B8C">
          <w:rPr>
            <w:b/>
            <w:bCs/>
            <w:noProof/>
          </w:rPr>
          <w:t>4</w:t>
        </w:r>
        <w:r w:rsidRPr="00214386">
          <w:rPr>
            <w:b/>
            <w:bCs/>
            <w:szCs w:val="24"/>
          </w:rPr>
          <w:fldChar w:fldCharType="end"/>
        </w:r>
      </w:p>
    </w:sdtContent>
  </w:sdt>
  <w:p w14:paraId="075F0B44"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047B03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22282095" o:spid="_x0000_i1025" type="#_x0000_t75" style="width:208.5pt;height:332.25pt;visibility:visible;mso-wrap-style:square">
            <v:imagedata r:id="rId1" o:title=""/>
          </v:shape>
        </w:pict>
      </mc:Choice>
      <mc:Fallback>
        <w:drawing>
          <wp:inline distT="0" distB="0" distL="0" distR="0" wp14:anchorId="304237C8">
            <wp:extent cx="2647950" cy="4219575"/>
            <wp:effectExtent l="0" t="0" r="0" b="0"/>
            <wp:docPr id="1522282095" name="Picture 152228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47950" cy="4219575"/>
                    </a:xfrm>
                    <a:prstGeom prst="rect">
                      <a:avLst/>
                    </a:prstGeom>
                    <a:noFill/>
                    <a:ln>
                      <a:noFill/>
                    </a:ln>
                  </pic:spPr>
                </pic:pic>
              </a:graphicData>
            </a:graphic>
          </wp:inline>
        </w:drawing>
      </mc:Fallback>
    </mc:AlternateContent>
  </w:numPicBullet>
  <w:abstractNum w:abstractNumId="0"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 w15:restartNumberingAfterBreak="0">
    <w:nsid w:val="12D8218D"/>
    <w:multiLevelType w:val="hybridMultilevel"/>
    <w:tmpl w:val="5E88EF64"/>
    <w:lvl w:ilvl="0" w:tplc="327AFF50">
      <w:start w:val="1"/>
      <w:numFmt w:val="bullet"/>
      <w:lvlText w:val=""/>
      <w:lvlJc w:val="left"/>
      <w:pPr>
        <w:ind w:left="941" w:hanging="362"/>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80CA47C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D48C6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A2FB3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FA89D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52E32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2269E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60DE3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FAE7C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A247A7"/>
    <w:multiLevelType w:val="hybridMultilevel"/>
    <w:tmpl w:val="FFFFFFFF"/>
    <w:lvl w:ilvl="0" w:tplc="41D87A74">
      <w:start w:val="1"/>
      <w:numFmt w:val="decimal"/>
      <w:lvlText w:val="%1."/>
      <w:lvlJc w:val="left"/>
      <w:pPr>
        <w:ind w:left="9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2489F7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09EC99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B52658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51C12C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9C2AA6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836535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E4C689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382E46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7D75B09"/>
    <w:multiLevelType w:val="hybridMultilevel"/>
    <w:tmpl w:val="9C2261BE"/>
    <w:lvl w:ilvl="0" w:tplc="22AA16B0">
      <w:start w:val="6"/>
      <w:numFmt w:val="decimal"/>
      <w:lvlText w:val="%1."/>
      <w:lvlJc w:val="left"/>
      <w:pPr>
        <w:ind w:left="579" w:hanging="360"/>
      </w:pPr>
      <w:rPr>
        <w:rFonts w:hint="default"/>
        <w:b/>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4" w15:restartNumberingAfterBreak="0">
    <w:nsid w:val="18720E30"/>
    <w:multiLevelType w:val="hybridMultilevel"/>
    <w:tmpl w:val="FFFFFFFF"/>
    <w:lvl w:ilvl="0" w:tplc="D59C5BA4">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008DA1A">
      <w:start w:val="1"/>
      <w:numFmt w:val="lowerLetter"/>
      <w:lvlText w:val="%2"/>
      <w:lvlJc w:val="left"/>
      <w:pPr>
        <w:ind w:left="20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5B43D8E">
      <w:start w:val="1"/>
      <w:numFmt w:val="lowerRoman"/>
      <w:lvlText w:val="%3"/>
      <w:lvlJc w:val="left"/>
      <w:pPr>
        <w:ind w:left="27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2C4FF4A">
      <w:start w:val="1"/>
      <w:numFmt w:val="decimal"/>
      <w:lvlText w:val="%4"/>
      <w:lvlJc w:val="left"/>
      <w:pPr>
        <w:ind w:left="34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5A0757E">
      <w:start w:val="1"/>
      <w:numFmt w:val="lowerLetter"/>
      <w:lvlText w:val="%5"/>
      <w:lvlJc w:val="left"/>
      <w:pPr>
        <w:ind w:left="4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84A3A2C">
      <w:start w:val="1"/>
      <w:numFmt w:val="lowerRoman"/>
      <w:lvlText w:val="%6"/>
      <w:lvlJc w:val="left"/>
      <w:pPr>
        <w:ind w:left="48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8C80728">
      <w:start w:val="1"/>
      <w:numFmt w:val="decimal"/>
      <w:lvlText w:val="%7"/>
      <w:lvlJc w:val="left"/>
      <w:pPr>
        <w:ind w:left="56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0A2B8E">
      <w:start w:val="1"/>
      <w:numFmt w:val="lowerLetter"/>
      <w:lvlText w:val="%8"/>
      <w:lvlJc w:val="left"/>
      <w:pPr>
        <w:ind w:left="63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8FC4198">
      <w:start w:val="1"/>
      <w:numFmt w:val="lowerRoman"/>
      <w:lvlText w:val="%9"/>
      <w:lvlJc w:val="left"/>
      <w:pPr>
        <w:ind w:left="70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2D24F8"/>
    <w:multiLevelType w:val="hybridMultilevel"/>
    <w:tmpl w:val="7568BAD4"/>
    <w:lvl w:ilvl="0" w:tplc="08090001">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7"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8" w15:restartNumberingAfterBreak="0">
    <w:nsid w:val="28E8762F"/>
    <w:multiLevelType w:val="multilevel"/>
    <w:tmpl w:val="42563666"/>
    <w:numStyleLink w:val="ListStyle"/>
  </w:abstractNum>
  <w:abstractNum w:abstractNumId="9" w15:restartNumberingAfterBreak="0">
    <w:nsid w:val="30FD2670"/>
    <w:multiLevelType w:val="hybridMultilevel"/>
    <w:tmpl w:val="99CEE702"/>
    <w:lvl w:ilvl="0" w:tplc="425C310A">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10" w15:restartNumberingAfterBreak="0">
    <w:nsid w:val="34B079E0"/>
    <w:multiLevelType w:val="hybridMultilevel"/>
    <w:tmpl w:val="99724B14"/>
    <w:lvl w:ilvl="0" w:tplc="08090017">
      <w:start w:val="1"/>
      <w:numFmt w:val="lowerLetter"/>
      <w:lvlText w:val="%1)"/>
      <w:lvlJc w:val="left"/>
      <w:pPr>
        <w:ind w:left="1514" w:hanging="360"/>
      </w:pPr>
    </w:lvl>
    <w:lvl w:ilvl="1" w:tplc="08090019" w:tentative="1">
      <w:start w:val="1"/>
      <w:numFmt w:val="lowerLetter"/>
      <w:lvlText w:val="%2."/>
      <w:lvlJc w:val="left"/>
      <w:pPr>
        <w:ind w:left="2234" w:hanging="360"/>
      </w:pPr>
    </w:lvl>
    <w:lvl w:ilvl="2" w:tplc="0809001B" w:tentative="1">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abstractNum w:abstractNumId="11" w15:restartNumberingAfterBreak="0">
    <w:nsid w:val="35B632D7"/>
    <w:multiLevelType w:val="hybridMultilevel"/>
    <w:tmpl w:val="614E49A4"/>
    <w:lvl w:ilvl="0" w:tplc="08090015">
      <w:start w:val="1"/>
      <w:numFmt w:val="upperLetter"/>
      <w:lvlText w:val="%1."/>
      <w:lvlJc w:val="left"/>
      <w:pPr>
        <w:ind w:left="1514" w:hanging="360"/>
      </w:pPr>
    </w:lvl>
    <w:lvl w:ilvl="1" w:tplc="08090019" w:tentative="1">
      <w:start w:val="1"/>
      <w:numFmt w:val="lowerLetter"/>
      <w:lvlText w:val="%2."/>
      <w:lvlJc w:val="left"/>
      <w:pPr>
        <w:ind w:left="2234" w:hanging="360"/>
      </w:pPr>
    </w:lvl>
    <w:lvl w:ilvl="2" w:tplc="0809001B" w:tentative="1">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abstractNum w:abstractNumId="12" w15:restartNumberingAfterBreak="0">
    <w:nsid w:val="363A0133"/>
    <w:multiLevelType w:val="multilevel"/>
    <w:tmpl w:val="741CC2E0"/>
    <w:lvl w:ilvl="0">
      <w:start w:val="1"/>
      <w:numFmt w:val="decimal"/>
      <w:lvlText w:val="%1."/>
      <w:lvlJc w:val="left"/>
      <w:pPr>
        <w:tabs>
          <w:tab w:val="num" w:pos="504"/>
        </w:tabs>
        <w:ind w:left="504" w:hanging="504"/>
      </w:pPr>
      <w:rPr>
        <w:rFonts w:ascii="Century Schoolbook" w:hAnsi="Century Schoolbook" w:hint="default"/>
        <w:b w:val="0"/>
        <w:i w:val="0"/>
        <w:sz w:val="24"/>
        <w:szCs w:val="24"/>
      </w:rPr>
    </w:lvl>
    <w:lvl w:ilvl="1">
      <w:start w:val="1"/>
      <w:numFmt w:val="lowerLetter"/>
      <w:lvlText w:val="(%2)"/>
      <w:lvlJc w:val="left"/>
      <w:pPr>
        <w:tabs>
          <w:tab w:val="num" w:pos="1368"/>
        </w:tabs>
        <w:ind w:left="1368" w:hanging="864"/>
      </w:pPr>
      <w:rPr>
        <w:rFonts w:ascii="Verdana" w:eastAsia="Arial Unicode MS" w:hAnsi="Verdana" w:cs="Times New Roman"/>
        <w:sz w:val="20"/>
        <w:szCs w:val="20"/>
      </w:rPr>
    </w:lvl>
    <w:lvl w:ilvl="2">
      <w:start w:val="1"/>
      <w:numFmt w:val="decimal"/>
      <w:lvlText w:val="%1.%2.%3."/>
      <w:lvlJc w:val="left"/>
      <w:pPr>
        <w:tabs>
          <w:tab w:val="num" w:pos="2088"/>
        </w:tabs>
        <w:ind w:left="2088" w:hanging="720"/>
      </w:pPr>
      <w:rPr>
        <w:rFonts w:ascii="Century Schoolbook" w:hAnsi="Century Schoolbook" w:hint="default"/>
        <w:sz w:val="24"/>
        <w:szCs w:val="24"/>
      </w:rPr>
    </w:lvl>
    <w:lvl w:ilvl="3">
      <w:start w:val="1"/>
      <w:numFmt w:val="decimal"/>
      <w:lvlText w:val="%1.%2.%3.%4."/>
      <w:lvlJc w:val="left"/>
      <w:pPr>
        <w:tabs>
          <w:tab w:val="num" w:pos="2592"/>
        </w:tabs>
        <w:ind w:left="2592" w:hanging="1008"/>
      </w:pPr>
      <w:rPr>
        <w:rFonts w:ascii="Century Schoolbook" w:hAnsi="Century Schoolbook" w:hint="default"/>
        <w:b w:val="0"/>
        <w:i w:val="0"/>
        <w:sz w:val="24"/>
        <w:szCs w:val="24"/>
      </w:rPr>
    </w:lvl>
    <w:lvl w:ilvl="4">
      <w:start w:val="1"/>
      <w:numFmt w:val="decimal"/>
      <w:lvlText w:val="%1.%2.%3.%4.%5."/>
      <w:lvlJc w:val="left"/>
      <w:pPr>
        <w:tabs>
          <w:tab w:val="num" w:pos="3744"/>
        </w:tabs>
        <w:ind w:left="3744" w:hanging="115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3A730918"/>
    <w:multiLevelType w:val="hybridMultilevel"/>
    <w:tmpl w:val="ED6E27FE"/>
    <w:lvl w:ilvl="0" w:tplc="759E8ACA">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14" w15:restartNumberingAfterBreak="0">
    <w:nsid w:val="3AFE6AD4"/>
    <w:multiLevelType w:val="hybridMultilevel"/>
    <w:tmpl w:val="558A0336"/>
    <w:lvl w:ilvl="0" w:tplc="08090001">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15" w15:restartNumberingAfterBreak="0">
    <w:nsid w:val="3FA14E32"/>
    <w:multiLevelType w:val="hybridMultilevel"/>
    <w:tmpl w:val="FFFFFFFF"/>
    <w:lvl w:ilvl="0" w:tplc="0F4E62AE">
      <w:start w:val="1"/>
      <w:numFmt w:val="bullet"/>
      <w:lvlText w:val="•"/>
      <w:lvlJc w:val="left"/>
      <w:pPr>
        <w:ind w:left="564"/>
      </w:pPr>
      <w:rPr>
        <w:rFonts w:ascii="Arial" w:eastAsia="Arial" w:hAnsi="Arial" w:cs="Arial"/>
        <w:b w:val="0"/>
        <w:i w:val="0"/>
        <w:strike w:val="0"/>
        <w:dstrike w:val="0"/>
        <w:color w:val="1B1B1B"/>
        <w:sz w:val="22"/>
        <w:szCs w:val="22"/>
        <w:u w:val="none" w:color="000000"/>
        <w:bdr w:val="none" w:sz="0" w:space="0" w:color="auto"/>
        <w:shd w:val="clear" w:color="auto" w:fill="auto"/>
        <w:vertAlign w:val="baseline"/>
      </w:rPr>
    </w:lvl>
    <w:lvl w:ilvl="1" w:tplc="2C702A00">
      <w:start w:val="1"/>
      <w:numFmt w:val="bullet"/>
      <w:lvlText w:val="o"/>
      <w:lvlJc w:val="left"/>
      <w:pPr>
        <w:ind w:left="1080"/>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lvl w:ilvl="2" w:tplc="93B04DC8">
      <w:start w:val="1"/>
      <w:numFmt w:val="bullet"/>
      <w:lvlText w:val="▪"/>
      <w:lvlJc w:val="left"/>
      <w:pPr>
        <w:ind w:left="1800"/>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lvl w:ilvl="3" w:tplc="826E5858">
      <w:start w:val="1"/>
      <w:numFmt w:val="bullet"/>
      <w:lvlText w:val="•"/>
      <w:lvlJc w:val="left"/>
      <w:pPr>
        <w:ind w:left="2520"/>
      </w:pPr>
      <w:rPr>
        <w:rFonts w:ascii="Arial" w:eastAsia="Arial" w:hAnsi="Arial" w:cs="Arial"/>
        <w:b w:val="0"/>
        <w:i w:val="0"/>
        <w:strike w:val="0"/>
        <w:dstrike w:val="0"/>
        <w:color w:val="1B1B1B"/>
        <w:sz w:val="22"/>
        <w:szCs w:val="22"/>
        <w:u w:val="none" w:color="000000"/>
        <w:bdr w:val="none" w:sz="0" w:space="0" w:color="auto"/>
        <w:shd w:val="clear" w:color="auto" w:fill="auto"/>
        <w:vertAlign w:val="baseline"/>
      </w:rPr>
    </w:lvl>
    <w:lvl w:ilvl="4" w:tplc="A322F99A">
      <w:start w:val="1"/>
      <w:numFmt w:val="bullet"/>
      <w:lvlText w:val="o"/>
      <w:lvlJc w:val="left"/>
      <w:pPr>
        <w:ind w:left="3240"/>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lvl w:ilvl="5" w:tplc="37FAF62C">
      <w:start w:val="1"/>
      <w:numFmt w:val="bullet"/>
      <w:lvlText w:val="▪"/>
      <w:lvlJc w:val="left"/>
      <w:pPr>
        <w:ind w:left="3960"/>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lvl w:ilvl="6" w:tplc="8F8EAE86">
      <w:start w:val="1"/>
      <w:numFmt w:val="bullet"/>
      <w:lvlText w:val="•"/>
      <w:lvlJc w:val="left"/>
      <w:pPr>
        <w:ind w:left="4680"/>
      </w:pPr>
      <w:rPr>
        <w:rFonts w:ascii="Arial" w:eastAsia="Arial" w:hAnsi="Arial" w:cs="Arial"/>
        <w:b w:val="0"/>
        <w:i w:val="0"/>
        <w:strike w:val="0"/>
        <w:dstrike w:val="0"/>
        <w:color w:val="1B1B1B"/>
        <w:sz w:val="22"/>
        <w:szCs w:val="22"/>
        <w:u w:val="none" w:color="000000"/>
        <w:bdr w:val="none" w:sz="0" w:space="0" w:color="auto"/>
        <w:shd w:val="clear" w:color="auto" w:fill="auto"/>
        <w:vertAlign w:val="baseline"/>
      </w:rPr>
    </w:lvl>
    <w:lvl w:ilvl="7" w:tplc="F1EED268">
      <w:start w:val="1"/>
      <w:numFmt w:val="bullet"/>
      <w:lvlText w:val="o"/>
      <w:lvlJc w:val="left"/>
      <w:pPr>
        <w:ind w:left="5400"/>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lvl w:ilvl="8" w:tplc="595230D6">
      <w:start w:val="1"/>
      <w:numFmt w:val="bullet"/>
      <w:lvlText w:val="▪"/>
      <w:lvlJc w:val="left"/>
      <w:pPr>
        <w:ind w:left="6120"/>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abstractNum>
  <w:abstractNum w:abstractNumId="16" w15:restartNumberingAfterBreak="0">
    <w:nsid w:val="4E071A43"/>
    <w:multiLevelType w:val="hybridMultilevel"/>
    <w:tmpl w:val="24E0F238"/>
    <w:lvl w:ilvl="0" w:tplc="08090001">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17" w15:restartNumberingAfterBreak="0">
    <w:nsid w:val="4EE564BD"/>
    <w:multiLevelType w:val="hybridMultilevel"/>
    <w:tmpl w:val="B6182FF8"/>
    <w:lvl w:ilvl="0" w:tplc="08090001">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18" w15:restartNumberingAfterBreak="0">
    <w:nsid w:val="503E20FE"/>
    <w:multiLevelType w:val="hybridMultilevel"/>
    <w:tmpl w:val="6890BA94"/>
    <w:lvl w:ilvl="0" w:tplc="78C0C372">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9" w15:restartNumberingAfterBreak="0">
    <w:nsid w:val="52315B43"/>
    <w:multiLevelType w:val="hybridMultilevel"/>
    <w:tmpl w:val="E25A1A4C"/>
    <w:lvl w:ilvl="0" w:tplc="08090001">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20" w15:restartNumberingAfterBreak="0">
    <w:nsid w:val="54767B4E"/>
    <w:multiLevelType w:val="hybridMultilevel"/>
    <w:tmpl w:val="FFFFFFFF"/>
    <w:lvl w:ilvl="0" w:tplc="738A051C">
      <w:start w:val="1"/>
      <w:numFmt w:val="bullet"/>
      <w:lvlText w:val="-"/>
      <w:lvlJc w:val="left"/>
      <w:pPr>
        <w:ind w:left="720" w:hanging="360"/>
      </w:pPr>
      <w:rPr>
        <w:rFonts w:ascii="Calibri" w:hAnsi="Calibri" w:hint="default"/>
      </w:rPr>
    </w:lvl>
    <w:lvl w:ilvl="1" w:tplc="8362AA64">
      <w:start w:val="1"/>
      <w:numFmt w:val="bullet"/>
      <w:lvlText w:val="o"/>
      <w:lvlJc w:val="left"/>
      <w:pPr>
        <w:ind w:left="1440" w:hanging="360"/>
      </w:pPr>
      <w:rPr>
        <w:rFonts w:ascii="Courier New" w:hAnsi="Courier New" w:hint="default"/>
      </w:rPr>
    </w:lvl>
    <w:lvl w:ilvl="2" w:tplc="3AE4AC3C">
      <w:start w:val="1"/>
      <w:numFmt w:val="bullet"/>
      <w:lvlText w:val=""/>
      <w:lvlJc w:val="left"/>
      <w:pPr>
        <w:ind w:left="2160" w:hanging="360"/>
      </w:pPr>
      <w:rPr>
        <w:rFonts w:ascii="Wingdings" w:hAnsi="Wingdings" w:hint="default"/>
      </w:rPr>
    </w:lvl>
    <w:lvl w:ilvl="3" w:tplc="02223F18">
      <w:start w:val="1"/>
      <w:numFmt w:val="bullet"/>
      <w:lvlText w:val=""/>
      <w:lvlJc w:val="left"/>
      <w:pPr>
        <w:ind w:left="2880" w:hanging="360"/>
      </w:pPr>
      <w:rPr>
        <w:rFonts w:ascii="Symbol" w:hAnsi="Symbol" w:hint="default"/>
      </w:rPr>
    </w:lvl>
    <w:lvl w:ilvl="4" w:tplc="EFB80DCC">
      <w:start w:val="1"/>
      <w:numFmt w:val="bullet"/>
      <w:lvlText w:val="o"/>
      <w:lvlJc w:val="left"/>
      <w:pPr>
        <w:ind w:left="3600" w:hanging="360"/>
      </w:pPr>
      <w:rPr>
        <w:rFonts w:ascii="Courier New" w:hAnsi="Courier New" w:hint="default"/>
      </w:rPr>
    </w:lvl>
    <w:lvl w:ilvl="5" w:tplc="D0AA7FCA">
      <w:start w:val="1"/>
      <w:numFmt w:val="bullet"/>
      <w:lvlText w:val=""/>
      <w:lvlJc w:val="left"/>
      <w:pPr>
        <w:ind w:left="4320" w:hanging="360"/>
      </w:pPr>
      <w:rPr>
        <w:rFonts w:ascii="Wingdings" w:hAnsi="Wingdings" w:hint="default"/>
      </w:rPr>
    </w:lvl>
    <w:lvl w:ilvl="6" w:tplc="EF346218">
      <w:start w:val="1"/>
      <w:numFmt w:val="bullet"/>
      <w:lvlText w:val=""/>
      <w:lvlJc w:val="left"/>
      <w:pPr>
        <w:ind w:left="5040" w:hanging="360"/>
      </w:pPr>
      <w:rPr>
        <w:rFonts w:ascii="Symbol" w:hAnsi="Symbol" w:hint="default"/>
      </w:rPr>
    </w:lvl>
    <w:lvl w:ilvl="7" w:tplc="8A00C0AC">
      <w:start w:val="1"/>
      <w:numFmt w:val="bullet"/>
      <w:lvlText w:val="o"/>
      <w:lvlJc w:val="left"/>
      <w:pPr>
        <w:ind w:left="5760" w:hanging="360"/>
      </w:pPr>
      <w:rPr>
        <w:rFonts w:ascii="Courier New" w:hAnsi="Courier New" w:hint="default"/>
      </w:rPr>
    </w:lvl>
    <w:lvl w:ilvl="8" w:tplc="2C761C56">
      <w:start w:val="1"/>
      <w:numFmt w:val="bullet"/>
      <w:lvlText w:val=""/>
      <w:lvlJc w:val="left"/>
      <w:pPr>
        <w:ind w:left="6480" w:hanging="360"/>
      </w:pPr>
      <w:rPr>
        <w:rFonts w:ascii="Wingdings" w:hAnsi="Wingdings" w:hint="default"/>
      </w:rPr>
    </w:lvl>
  </w:abstractNum>
  <w:abstractNum w:abstractNumId="21" w15:restartNumberingAfterBreak="0">
    <w:nsid w:val="563C78FA"/>
    <w:multiLevelType w:val="hybridMultilevel"/>
    <w:tmpl w:val="74508112"/>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22" w15:restartNumberingAfterBreak="0">
    <w:nsid w:val="5999193E"/>
    <w:multiLevelType w:val="hybridMultilevel"/>
    <w:tmpl w:val="063C69DE"/>
    <w:lvl w:ilvl="0" w:tplc="08090001">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23" w15:restartNumberingAfterBreak="0">
    <w:nsid w:val="5BE23DBF"/>
    <w:multiLevelType w:val="hybridMultilevel"/>
    <w:tmpl w:val="E8267B32"/>
    <w:lvl w:ilvl="0" w:tplc="08090001">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24" w15:restartNumberingAfterBreak="0">
    <w:nsid w:val="63C847C4"/>
    <w:multiLevelType w:val="hybridMultilevel"/>
    <w:tmpl w:val="6D249A70"/>
    <w:lvl w:ilvl="0" w:tplc="08090001">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25" w15:restartNumberingAfterBreak="0">
    <w:nsid w:val="640739E3"/>
    <w:multiLevelType w:val="hybridMultilevel"/>
    <w:tmpl w:val="BBBC9472"/>
    <w:lvl w:ilvl="0" w:tplc="08090001">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26" w15:restartNumberingAfterBreak="0">
    <w:nsid w:val="66D24573"/>
    <w:multiLevelType w:val="hybridMultilevel"/>
    <w:tmpl w:val="0DEEA218"/>
    <w:lvl w:ilvl="0" w:tplc="429A73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12378F"/>
    <w:multiLevelType w:val="hybridMultilevel"/>
    <w:tmpl w:val="FFFFFFFF"/>
    <w:lvl w:ilvl="0" w:tplc="4392C5C8">
      <w:start w:val="1"/>
      <w:numFmt w:val="bullet"/>
      <w:lvlText w:val="•"/>
      <w:lvlJc w:val="left"/>
      <w:pPr>
        <w:ind w:left="564"/>
      </w:pPr>
      <w:rPr>
        <w:rFonts w:ascii="Arial" w:eastAsia="Arial" w:hAnsi="Arial" w:cs="Arial"/>
        <w:b w:val="0"/>
        <w:i w:val="0"/>
        <w:strike w:val="0"/>
        <w:dstrike w:val="0"/>
        <w:color w:val="1B1B1B"/>
        <w:sz w:val="22"/>
        <w:szCs w:val="22"/>
        <w:u w:val="none" w:color="000000"/>
        <w:bdr w:val="none" w:sz="0" w:space="0" w:color="auto"/>
        <w:shd w:val="clear" w:color="auto" w:fill="auto"/>
        <w:vertAlign w:val="baseline"/>
      </w:rPr>
    </w:lvl>
    <w:lvl w:ilvl="1" w:tplc="1A0ED3AE">
      <w:start w:val="1"/>
      <w:numFmt w:val="bullet"/>
      <w:lvlText w:val="o"/>
      <w:lvlJc w:val="left"/>
      <w:pPr>
        <w:ind w:left="1299"/>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lvl w:ilvl="2" w:tplc="47FE5164">
      <w:start w:val="1"/>
      <w:numFmt w:val="bullet"/>
      <w:lvlText w:val="▪"/>
      <w:lvlJc w:val="left"/>
      <w:pPr>
        <w:ind w:left="2019"/>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lvl w:ilvl="3" w:tplc="F2123826">
      <w:start w:val="1"/>
      <w:numFmt w:val="bullet"/>
      <w:lvlText w:val="•"/>
      <w:lvlJc w:val="left"/>
      <w:pPr>
        <w:ind w:left="2739"/>
      </w:pPr>
      <w:rPr>
        <w:rFonts w:ascii="Arial" w:eastAsia="Arial" w:hAnsi="Arial" w:cs="Arial"/>
        <w:b w:val="0"/>
        <w:i w:val="0"/>
        <w:strike w:val="0"/>
        <w:dstrike w:val="0"/>
        <w:color w:val="1B1B1B"/>
        <w:sz w:val="22"/>
        <w:szCs w:val="22"/>
        <w:u w:val="none" w:color="000000"/>
        <w:bdr w:val="none" w:sz="0" w:space="0" w:color="auto"/>
        <w:shd w:val="clear" w:color="auto" w:fill="auto"/>
        <w:vertAlign w:val="baseline"/>
      </w:rPr>
    </w:lvl>
    <w:lvl w:ilvl="4" w:tplc="53287E04">
      <w:start w:val="1"/>
      <w:numFmt w:val="bullet"/>
      <w:lvlText w:val="o"/>
      <w:lvlJc w:val="left"/>
      <w:pPr>
        <w:ind w:left="3459"/>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lvl w:ilvl="5" w:tplc="E14244BC">
      <w:start w:val="1"/>
      <w:numFmt w:val="bullet"/>
      <w:lvlText w:val="▪"/>
      <w:lvlJc w:val="left"/>
      <w:pPr>
        <w:ind w:left="4179"/>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lvl w:ilvl="6" w:tplc="6338ECB0">
      <w:start w:val="1"/>
      <w:numFmt w:val="bullet"/>
      <w:lvlText w:val="•"/>
      <w:lvlJc w:val="left"/>
      <w:pPr>
        <w:ind w:left="4899"/>
      </w:pPr>
      <w:rPr>
        <w:rFonts w:ascii="Arial" w:eastAsia="Arial" w:hAnsi="Arial" w:cs="Arial"/>
        <w:b w:val="0"/>
        <w:i w:val="0"/>
        <w:strike w:val="0"/>
        <w:dstrike w:val="0"/>
        <w:color w:val="1B1B1B"/>
        <w:sz w:val="22"/>
        <w:szCs w:val="22"/>
        <w:u w:val="none" w:color="000000"/>
        <w:bdr w:val="none" w:sz="0" w:space="0" w:color="auto"/>
        <w:shd w:val="clear" w:color="auto" w:fill="auto"/>
        <w:vertAlign w:val="baseline"/>
      </w:rPr>
    </w:lvl>
    <w:lvl w:ilvl="7" w:tplc="B978DAAA">
      <w:start w:val="1"/>
      <w:numFmt w:val="bullet"/>
      <w:lvlText w:val="o"/>
      <w:lvlJc w:val="left"/>
      <w:pPr>
        <w:ind w:left="5619"/>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lvl w:ilvl="8" w:tplc="6C206A10">
      <w:start w:val="1"/>
      <w:numFmt w:val="bullet"/>
      <w:lvlText w:val="▪"/>
      <w:lvlJc w:val="left"/>
      <w:pPr>
        <w:ind w:left="6339"/>
      </w:pPr>
      <w:rPr>
        <w:rFonts w:ascii="Segoe UI Symbol" w:eastAsia="Segoe UI Symbol" w:hAnsi="Segoe UI Symbol" w:cs="Segoe UI Symbol"/>
        <w:b w:val="0"/>
        <w:i w:val="0"/>
        <w:strike w:val="0"/>
        <w:dstrike w:val="0"/>
        <w:color w:val="1B1B1B"/>
        <w:sz w:val="22"/>
        <w:szCs w:val="22"/>
        <w:u w:val="none" w:color="000000"/>
        <w:bdr w:val="none" w:sz="0" w:space="0" w:color="auto"/>
        <w:shd w:val="clear" w:color="auto" w:fill="auto"/>
        <w:vertAlign w:val="baseline"/>
      </w:rPr>
    </w:lvl>
  </w:abstractNum>
  <w:abstractNum w:abstractNumId="28" w15:restartNumberingAfterBreak="0">
    <w:nsid w:val="6BFE3258"/>
    <w:multiLevelType w:val="hybridMultilevel"/>
    <w:tmpl w:val="23F23BE0"/>
    <w:lvl w:ilvl="0" w:tplc="084234C8">
      <w:start w:val="1"/>
      <w:numFmt w:val="bullet"/>
      <w:lvlText w:val=""/>
      <w:lvlJc w:val="left"/>
      <w:pPr>
        <w:ind w:left="939" w:hanging="360"/>
      </w:pPr>
      <w:rPr>
        <w:rFonts w:ascii="Symbol" w:hAnsi="Symbol" w:hint="default"/>
      </w:rPr>
    </w:lvl>
    <w:lvl w:ilvl="1" w:tplc="08090003" w:tentative="1">
      <w:start w:val="1"/>
      <w:numFmt w:val="bullet"/>
      <w:lvlText w:val="o"/>
      <w:lvlJc w:val="left"/>
      <w:pPr>
        <w:ind w:left="1659" w:hanging="360"/>
      </w:pPr>
      <w:rPr>
        <w:rFonts w:ascii="Courier New" w:hAnsi="Courier New" w:cs="Courier New" w:hint="default"/>
      </w:rPr>
    </w:lvl>
    <w:lvl w:ilvl="2" w:tplc="08090005" w:tentative="1">
      <w:start w:val="1"/>
      <w:numFmt w:val="bullet"/>
      <w:lvlText w:val=""/>
      <w:lvlJc w:val="left"/>
      <w:pPr>
        <w:ind w:left="2379" w:hanging="360"/>
      </w:pPr>
      <w:rPr>
        <w:rFonts w:ascii="Wingdings" w:hAnsi="Wingdings" w:hint="default"/>
      </w:rPr>
    </w:lvl>
    <w:lvl w:ilvl="3" w:tplc="08090001" w:tentative="1">
      <w:start w:val="1"/>
      <w:numFmt w:val="bullet"/>
      <w:lvlText w:val=""/>
      <w:lvlJc w:val="left"/>
      <w:pPr>
        <w:ind w:left="3099" w:hanging="360"/>
      </w:pPr>
      <w:rPr>
        <w:rFonts w:ascii="Symbol" w:hAnsi="Symbol" w:hint="default"/>
      </w:rPr>
    </w:lvl>
    <w:lvl w:ilvl="4" w:tplc="08090003" w:tentative="1">
      <w:start w:val="1"/>
      <w:numFmt w:val="bullet"/>
      <w:lvlText w:val="o"/>
      <w:lvlJc w:val="left"/>
      <w:pPr>
        <w:ind w:left="3819" w:hanging="360"/>
      </w:pPr>
      <w:rPr>
        <w:rFonts w:ascii="Courier New" w:hAnsi="Courier New" w:cs="Courier New" w:hint="default"/>
      </w:rPr>
    </w:lvl>
    <w:lvl w:ilvl="5" w:tplc="08090005" w:tentative="1">
      <w:start w:val="1"/>
      <w:numFmt w:val="bullet"/>
      <w:lvlText w:val=""/>
      <w:lvlJc w:val="left"/>
      <w:pPr>
        <w:ind w:left="4539" w:hanging="360"/>
      </w:pPr>
      <w:rPr>
        <w:rFonts w:ascii="Wingdings" w:hAnsi="Wingdings" w:hint="default"/>
      </w:rPr>
    </w:lvl>
    <w:lvl w:ilvl="6" w:tplc="08090001" w:tentative="1">
      <w:start w:val="1"/>
      <w:numFmt w:val="bullet"/>
      <w:lvlText w:val=""/>
      <w:lvlJc w:val="left"/>
      <w:pPr>
        <w:ind w:left="5259" w:hanging="360"/>
      </w:pPr>
      <w:rPr>
        <w:rFonts w:ascii="Symbol" w:hAnsi="Symbol" w:hint="default"/>
      </w:rPr>
    </w:lvl>
    <w:lvl w:ilvl="7" w:tplc="08090003" w:tentative="1">
      <w:start w:val="1"/>
      <w:numFmt w:val="bullet"/>
      <w:lvlText w:val="o"/>
      <w:lvlJc w:val="left"/>
      <w:pPr>
        <w:ind w:left="5979" w:hanging="360"/>
      </w:pPr>
      <w:rPr>
        <w:rFonts w:ascii="Courier New" w:hAnsi="Courier New" w:cs="Courier New" w:hint="default"/>
      </w:rPr>
    </w:lvl>
    <w:lvl w:ilvl="8" w:tplc="08090005" w:tentative="1">
      <w:start w:val="1"/>
      <w:numFmt w:val="bullet"/>
      <w:lvlText w:val=""/>
      <w:lvlJc w:val="left"/>
      <w:pPr>
        <w:ind w:left="6699" w:hanging="360"/>
      </w:pPr>
      <w:rPr>
        <w:rFonts w:ascii="Wingdings" w:hAnsi="Wingdings" w:hint="default"/>
      </w:rPr>
    </w:lvl>
  </w:abstractNum>
  <w:abstractNum w:abstractNumId="29"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83453C"/>
    <w:multiLevelType w:val="hybridMultilevel"/>
    <w:tmpl w:val="FFFFFFFF"/>
    <w:lvl w:ilvl="0" w:tplc="BC14F2AA">
      <w:start w:val="1"/>
      <w:numFmt w:val="bullet"/>
      <w:lvlText w:val="-"/>
      <w:lvlJc w:val="left"/>
      <w:pPr>
        <w:ind w:left="720" w:hanging="360"/>
      </w:pPr>
      <w:rPr>
        <w:rFonts w:ascii="Calibri" w:hAnsi="Calibri" w:hint="default"/>
      </w:rPr>
    </w:lvl>
    <w:lvl w:ilvl="1" w:tplc="E9B2D8E8">
      <w:start w:val="1"/>
      <w:numFmt w:val="bullet"/>
      <w:lvlText w:val="o"/>
      <w:lvlJc w:val="left"/>
      <w:pPr>
        <w:ind w:left="1440" w:hanging="360"/>
      </w:pPr>
      <w:rPr>
        <w:rFonts w:ascii="Courier New" w:hAnsi="Courier New" w:hint="default"/>
      </w:rPr>
    </w:lvl>
    <w:lvl w:ilvl="2" w:tplc="EC7CCE6A">
      <w:start w:val="1"/>
      <w:numFmt w:val="bullet"/>
      <w:lvlText w:val=""/>
      <w:lvlJc w:val="left"/>
      <w:pPr>
        <w:ind w:left="2160" w:hanging="360"/>
      </w:pPr>
      <w:rPr>
        <w:rFonts w:ascii="Wingdings" w:hAnsi="Wingdings" w:hint="default"/>
      </w:rPr>
    </w:lvl>
    <w:lvl w:ilvl="3" w:tplc="49128492">
      <w:start w:val="1"/>
      <w:numFmt w:val="bullet"/>
      <w:lvlText w:val=""/>
      <w:lvlJc w:val="left"/>
      <w:pPr>
        <w:ind w:left="2880" w:hanging="360"/>
      </w:pPr>
      <w:rPr>
        <w:rFonts w:ascii="Symbol" w:hAnsi="Symbol" w:hint="default"/>
      </w:rPr>
    </w:lvl>
    <w:lvl w:ilvl="4" w:tplc="352055AE">
      <w:start w:val="1"/>
      <w:numFmt w:val="bullet"/>
      <w:lvlText w:val="o"/>
      <w:lvlJc w:val="left"/>
      <w:pPr>
        <w:ind w:left="3600" w:hanging="360"/>
      </w:pPr>
      <w:rPr>
        <w:rFonts w:ascii="Courier New" w:hAnsi="Courier New" w:hint="default"/>
      </w:rPr>
    </w:lvl>
    <w:lvl w:ilvl="5" w:tplc="856AD6D4">
      <w:start w:val="1"/>
      <w:numFmt w:val="bullet"/>
      <w:lvlText w:val=""/>
      <w:lvlJc w:val="left"/>
      <w:pPr>
        <w:ind w:left="4320" w:hanging="360"/>
      </w:pPr>
      <w:rPr>
        <w:rFonts w:ascii="Wingdings" w:hAnsi="Wingdings" w:hint="default"/>
      </w:rPr>
    </w:lvl>
    <w:lvl w:ilvl="6" w:tplc="31E8E2B2">
      <w:start w:val="1"/>
      <w:numFmt w:val="bullet"/>
      <w:lvlText w:val=""/>
      <w:lvlJc w:val="left"/>
      <w:pPr>
        <w:ind w:left="5040" w:hanging="360"/>
      </w:pPr>
      <w:rPr>
        <w:rFonts w:ascii="Symbol" w:hAnsi="Symbol" w:hint="default"/>
      </w:rPr>
    </w:lvl>
    <w:lvl w:ilvl="7" w:tplc="6706B898">
      <w:start w:val="1"/>
      <w:numFmt w:val="bullet"/>
      <w:lvlText w:val="o"/>
      <w:lvlJc w:val="left"/>
      <w:pPr>
        <w:ind w:left="5760" w:hanging="360"/>
      </w:pPr>
      <w:rPr>
        <w:rFonts w:ascii="Courier New" w:hAnsi="Courier New" w:hint="default"/>
      </w:rPr>
    </w:lvl>
    <w:lvl w:ilvl="8" w:tplc="3E2C8F48">
      <w:start w:val="1"/>
      <w:numFmt w:val="bullet"/>
      <w:lvlText w:val=""/>
      <w:lvlJc w:val="left"/>
      <w:pPr>
        <w:ind w:left="6480" w:hanging="360"/>
      </w:pPr>
      <w:rPr>
        <w:rFonts w:ascii="Wingdings" w:hAnsi="Wingdings" w:hint="default"/>
      </w:rPr>
    </w:lvl>
  </w:abstractNum>
  <w:abstractNum w:abstractNumId="3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636642168">
    <w:abstractNumId w:val="5"/>
  </w:num>
  <w:num w:numId="2" w16cid:durableId="1493636966">
    <w:abstractNumId w:val="29"/>
  </w:num>
  <w:num w:numId="3" w16cid:durableId="1915625577">
    <w:abstractNumId w:val="7"/>
  </w:num>
  <w:num w:numId="4" w16cid:durableId="252057023">
    <w:abstractNumId w:val="0"/>
  </w:num>
  <w:num w:numId="5" w16cid:durableId="2146577765">
    <w:abstractNumId w:val="8"/>
  </w:num>
  <w:num w:numId="6" w16cid:durableId="2081513931">
    <w:abstractNumId w:val="31"/>
  </w:num>
  <w:num w:numId="7" w16cid:durableId="1306275940">
    <w:abstractNumId w:val="32"/>
  </w:num>
  <w:num w:numId="8" w16cid:durableId="1703897522">
    <w:abstractNumId w:val="26"/>
  </w:num>
  <w:num w:numId="9" w16cid:durableId="1504783521">
    <w:abstractNumId w:val="30"/>
  </w:num>
  <w:num w:numId="10" w16cid:durableId="1901356994">
    <w:abstractNumId w:val="20"/>
  </w:num>
  <w:num w:numId="11" w16cid:durableId="605581725">
    <w:abstractNumId w:val="27"/>
  </w:num>
  <w:num w:numId="12" w16cid:durableId="91632797">
    <w:abstractNumId w:val="15"/>
  </w:num>
  <w:num w:numId="13" w16cid:durableId="2065714405">
    <w:abstractNumId w:val="1"/>
  </w:num>
  <w:num w:numId="14" w16cid:durableId="2018068594">
    <w:abstractNumId w:val="2"/>
  </w:num>
  <w:num w:numId="15" w16cid:durableId="506407719">
    <w:abstractNumId w:val="4"/>
  </w:num>
  <w:num w:numId="16" w16cid:durableId="866062373">
    <w:abstractNumId w:val="3"/>
  </w:num>
  <w:num w:numId="17" w16cid:durableId="875309764">
    <w:abstractNumId w:val="21"/>
  </w:num>
  <w:num w:numId="18" w16cid:durableId="1339163585">
    <w:abstractNumId w:val="19"/>
  </w:num>
  <w:num w:numId="19" w16cid:durableId="1351637907">
    <w:abstractNumId w:val="16"/>
  </w:num>
  <w:num w:numId="20" w16cid:durableId="213808266">
    <w:abstractNumId w:val="14"/>
  </w:num>
  <w:num w:numId="21" w16cid:durableId="661348182">
    <w:abstractNumId w:val="22"/>
  </w:num>
  <w:num w:numId="22" w16cid:durableId="402988994">
    <w:abstractNumId w:val="17"/>
  </w:num>
  <w:num w:numId="23" w16cid:durableId="514854693">
    <w:abstractNumId w:val="6"/>
  </w:num>
  <w:num w:numId="24" w16cid:durableId="1850870761">
    <w:abstractNumId w:val="9"/>
  </w:num>
  <w:num w:numId="25" w16cid:durableId="2122530332">
    <w:abstractNumId w:val="13"/>
  </w:num>
  <w:num w:numId="26" w16cid:durableId="297494309">
    <w:abstractNumId w:val="28"/>
  </w:num>
  <w:num w:numId="27" w16cid:durableId="1166549598">
    <w:abstractNumId w:val="25"/>
  </w:num>
  <w:num w:numId="28" w16cid:durableId="1429886720">
    <w:abstractNumId w:val="24"/>
  </w:num>
  <w:num w:numId="29" w16cid:durableId="817768721">
    <w:abstractNumId w:val="23"/>
  </w:num>
  <w:num w:numId="30" w16cid:durableId="1594776783">
    <w:abstractNumId w:val="12"/>
  </w:num>
  <w:num w:numId="31" w16cid:durableId="1263103144">
    <w:abstractNumId w:val="11"/>
  </w:num>
  <w:num w:numId="32" w16cid:durableId="1232231186">
    <w:abstractNumId w:val="18"/>
  </w:num>
  <w:num w:numId="33" w16cid:durableId="1147093794">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xt7A0tDAwtrA0N7FQ0lEKTi0uzszPAykwrAUAxJ3zuSwAAAA="/>
  </w:docVars>
  <w:rsids>
    <w:rsidRoot w:val="00A75141"/>
    <w:rsid w:val="00000C05"/>
    <w:rsid w:val="0002638A"/>
    <w:rsid w:val="00026BD8"/>
    <w:rsid w:val="00036D4D"/>
    <w:rsid w:val="00076B2D"/>
    <w:rsid w:val="000819CA"/>
    <w:rsid w:val="00084FD4"/>
    <w:rsid w:val="00095E1A"/>
    <w:rsid w:val="0009602B"/>
    <w:rsid w:val="000B2B75"/>
    <w:rsid w:val="000D4B18"/>
    <w:rsid w:val="001155CF"/>
    <w:rsid w:val="001302A2"/>
    <w:rsid w:val="00164E6B"/>
    <w:rsid w:val="00176CCD"/>
    <w:rsid w:val="00177BA9"/>
    <w:rsid w:val="001A5BC1"/>
    <w:rsid w:val="001C693B"/>
    <w:rsid w:val="001E3C63"/>
    <w:rsid w:val="001E7937"/>
    <w:rsid w:val="001F2604"/>
    <w:rsid w:val="002018D3"/>
    <w:rsid w:val="0021095A"/>
    <w:rsid w:val="00210B0D"/>
    <w:rsid w:val="00214386"/>
    <w:rsid w:val="002315E0"/>
    <w:rsid w:val="00275745"/>
    <w:rsid w:val="00282B9A"/>
    <w:rsid w:val="00293CAB"/>
    <w:rsid w:val="002C024E"/>
    <w:rsid w:val="002C03CE"/>
    <w:rsid w:val="002D14C2"/>
    <w:rsid w:val="002D47E9"/>
    <w:rsid w:val="00302F5C"/>
    <w:rsid w:val="00306954"/>
    <w:rsid w:val="0031717C"/>
    <w:rsid w:val="003207E9"/>
    <w:rsid w:val="00362BE7"/>
    <w:rsid w:val="00364573"/>
    <w:rsid w:val="0037295F"/>
    <w:rsid w:val="00375B7C"/>
    <w:rsid w:val="003B2DAF"/>
    <w:rsid w:val="003C1686"/>
    <w:rsid w:val="003C7241"/>
    <w:rsid w:val="003F3A6F"/>
    <w:rsid w:val="00440735"/>
    <w:rsid w:val="0045113F"/>
    <w:rsid w:val="004877C8"/>
    <w:rsid w:val="004C0F16"/>
    <w:rsid w:val="004D49B4"/>
    <w:rsid w:val="00505FA8"/>
    <w:rsid w:val="00510191"/>
    <w:rsid w:val="00524DA2"/>
    <w:rsid w:val="00532E03"/>
    <w:rsid w:val="00597231"/>
    <w:rsid w:val="005C78E9"/>
    <w:rsid w:val="005F0C43"/>
    <w:rsid w:val="00604127"/>
    <w:rsid w:val="0064214B"/>
    <w:rsid w:val="00642A4C"/>
    <w:rsid w:val="00685FF2"/>
    <w:rsid w:val="006866EA"/>
    <w:rsid w:val="00687FE0"/>
    <w:rsid w:val="006E3549"/>
    <w:rsid w:val="006F62AD"/>
    <w:rsid w:val="006F7138"/>
    <w:rsid w:val="00713A19"/>
    <w:rsid w:val="007464C6"/>
    <w:rsid w:val="007743EC"/>
    <w:rsid w:val="007C4597"/>
    <w:rsid w:val="0081584A"/>
    <w:rsid w:val="00886EAF"/>
    <w:rsid w:val="008A2003"/>
    <w:rsid w:val="008D0378"/>
    <w:rsid w:val="008D3CBF"/>
    <w:rsid w:val="00944D84"/>
    <w:rsid w:val="0095601F"/>
    <w:rsid w:val="00987542"/>
    <w:rsid w:val="009A07C3"/>
    <w:rsid w:val="009A4FE9"/>
    <w:rsid w:val="009C4A6E"/>
    <w:rsid w:val="009C6562"/>
    <w:rsid w:val="009F007A"/>
    <w:rsid w:val="00A05851"/>
    <w:rsid w:val="00A21BAF"/>
    <w:rsid w:val="00A548E8"/>
    <w:rsid w:val="00A75141"/>
    <w:rsid w:val="00A96064"/>
    <w:rsid w:val="00AA1ACD"/>
    <w:rsid w:val="00AC34FF"/>
    <w:rsid w:val="00AD5B66"/>
    <w:rsid w:val="00B30C6B"/>
    <w:rsid w:val="00B31685"/>
    <w:rsid w:val="00B5198A"/>
    <w:rsid w:val="00B938A2"/>
    <w:rsid w:val="00BB3265"/>
    <w:rsid w:val="00BC73F1"/>
    <w:rsid w:val="00BE3CE9"/>
    <w:rsid w:val="00C04F86"/>
    <w:rsid w:val="00C05D29"/>
    <w:rsid w:val="00C05FDE"/>
    <w:rsid w:val="00C7797B"/>
    <w:rsid w:val="00CD0A0F"/>
    <w:rsid w:val="00D26ED4"/>
    <w:rsid w:val="00D32A8B"/>
    <w:rsid w:val="00D4096D"/>
    <w:rsid w:val="00D579B4"/>
    <w:rsid w:val="00D91022"/>
    <w:rsid w:val="00D935FD"/>
    <w:rsid w:val="00DC44B8"/>
    <w:rsid w:val="00DF5551"/>
    <w:rsid w:val="00E2518C"/>
    <w:rsid w:val="00E52841"/>
    <w:rsid w:val="00E54B8C"/>
    <w:rsid w:val="00E6277C"/>
    <w:rsid w:val="00EF739A"/>
    <w:rsid w:val="00F75050"/>
    <w:rsid w:val="00F817D7"/>
    <w:rsid w:val="00F83832"/>
    <w:rsid w:val="00F8669F"/>
    <w:rsid w:val="00FA0C74"/>
    <w:rsid w:val="00FA733E"/>
    <w:rsid w:val="00FD1796"/>
    <w:rsid w:val="00FE483D"/>
    <w:rsid w:val="049AD130"/>
    <w:rsid w:val="0558E2A0"/>
    <w:rsid w:val="088C1C6F"/>
    <w:rsid w:val="08B9B823"/>
    <w:rsid w:val="0A948651"/>
    <w:rsid w:val="0F5F6798"/>
    <w:rsid w:val="108BD149"/>
    <w:rsid w:val="14FC15B9"/>
    <w:rsid w:val="151BF97F"/>
    <w:rsid w:val="15FA6F36"/>
    <w:rsid w:val="178E8F21"/>
    <w:rsid w:val="1AF57688"/>
    <w:rsid w:val="1BFB1C62"/>
    <w:rsid w:val="1C3A4CDF"/>
    <w:rsid w:val="1F391D73"/>
    <w:rsid w:val="236A6505"/>
    <w:rsid w:val="248040DF"/>
    <w:rsid w:val="248D82C3"/>
    <w:rsid w:val="2534A5DF"/>
    <w:rsid w:val="2540B454"/>
    <w:rsid w:val="26FC59CA"/>
    <w:rsid w:val="2A95F23D"/>
    <w:rsid w:val="2CD06516"/>
    <w:rsid w:val="2D1CCB5E"/>
    <w:rsid w:val="2D211528"/>
    <w:rsid w:val="2DAC8C67"/>
    <w:rsid w:val="2EB61CAE"/>
    <w:rsid w:val="33598225"/>
    <w:rsid w:val="3A122A72"/>
    <w:rsid w:val="3A34B6A3"/>
    <w:rsid w:val="3CC57FFA"/>
    <w:rsid w:val="3EE182FB"/>
    <w:rsid w:val="401AB45A"/>
    <w:rsid w:val="435E71A3"/>
    <w:rsid w:val="448C574B"/>
    <w:rsid w:val="4523675D"/>
    <w:rsid w:val="46D328DA"/>
    <w:rsid w:val="47EEAAC6"/>
    <w:rsid w:val="4943DE0B"/>
    <w:rsid w:val="494BC37C"/>
    <w:rsid w:val="4EABCFB9"/>
    <w:rsid w:val="4EB2AF12"/>
    <w:rsid w:val="541AF195"/>
    <w:rsid w:val="55E31751"/>
    <w:rsid w:val="593907C6"/>
    <w:rsid w:val="5B0EAEC4"/>
    <w:rsid w:val="5BD9A0A8"/>
    <w:rsid w:val="5C4A91DE"/>
    <w:rsid w:val="5DF7D3B1"/>
    <w:rsid w:val="60207617"/>
    <w:rsid w:val="60634EB3"/>
    <w:rsid w:val="6B376271"/>
    <w:rsid w:val="6BFA228A"/>
    <w:rsid w:val="71E46CD3"/>
    <w:rsid w:val="74C66337"/>
    <w:rsid w:val="757C48D3"/>
    <w:rsid w:val="77644664"/>
    <w:rsid w:val="77A7B594"/>
    <w:rsid w:val="788CD6C4"/>
    <w:rsid w:val="79D8B5D2"/>
    <w:rsid w:val="7B2DF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BAFB8"/>
  <w15:chartTrackingRefBased/>
  <w15:docId w15:val="{517A34CD-456D-4B68-A556-11AC995B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8"/>
    <w:qFormat/>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8"/>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2"/>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5"/>
      </w:numPr>
      <w:spacing w:line="480" w:lineRule="auto"/>
    </w:pPr>
  </w:style>
  <w:style w:type="paragraph" w:customStyle="1" w:styleId="PolicyLevel2">
    <w:name w:val="Policy Level 2"/>
    <w:basedOn w:val="Level2"/>
    <w:link w:val="PolicyLevel2Char"/>
    <w:qFormat/>
    <w:rsid w:val="00F83832"/>
    <w:pPr>
      <w:numPr>
        <w:ilvl w:val="1"/>
        <w:numId w:val="5"/>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3"/>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qFormat/>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4"/>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paragraph" w:customStyle="1" w:styleId="1bodycopy10pt">
    <w:name w:val="1 body copy 10pt"/>
    <w:basedOn w:val="Normal"/>
    <w:link w:val="1bodycopy10ptChar"/>
    <w:qFormat/>
    <w:rsid w:val="009C4A6E"/>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9C4A6E"/>
    <w:pPr>
      <w:numPr>
        <w:numId w:val="7"/>
      </w:numPr>
      <w:spacing w:after="120" w:line="240" w:lineRule="auto"/>
    </w:pPr>
    <w:rPr>
      <w:rFonts w:ascii="Arial" w:eastAsia="MS Mincho" w:hAnsi="Arial" w:cs="Arial"/>
      <w:sz w:val="20"/>
      <w:szCs w:val="20"/>
      <w:lang w:val="en-US"/>
    </w:rPr>
  </w:style>
  <w:style w:type="paragraph" w:customStyle="1" w:styleId="9Secondbullet">
    <w:name w:val="9 Second bullet"/>
    <w:basedOn w:val="1bodycopy10pt"/>
    <w:rsid w:val="009C4A6E"/>
    <w:pPr>
      <w:numPr>
        <w:numId w:val="6"/>
      </w:numPr>
      <w:ind w:left="794" w:right="567" w:hanging="794"/>
    </w:pPr>
  </w:style>
  <w:style w:type="character" w:customStyle="1" w:styleId="1bodycopy10ptChar">
    <w:name w:val="1 body copy 10pt Char"/>
    <w:link w:val="1bodycopy10pt"/>
    <w:rsid w:val="009C4A6E"/>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9C4A6E"/>
    <w:pPr>
      <w:spacing w:before="240"/>
    </w:pPr>
    <w:rPr>
      <w:b/>
      <w:color w:val="12263F"/>
      <w:sz w:val="24"/>
    </w:rPr>
  </w:style>
  <w:style w:type="character" w:customStyle="1" w:styleId="Subhead2Char">
    <w:name w:val="Subhead 2 Char"/>
    <w:link w:val="Subhead2"/>
    <w:rsid w:val="009C4A6E"/>
    <w:rPr>
      <w:rFonts w:ascii="Arial" w:eastAsia="MS Mincho" w:hAnsi="Arial" w:cs="Times New Roman"/>
      <w:b/>
      <w:color w:val="12263F"/>
      <w:sz w:val="24"/>
      <w:szCs w:val="24"/>
      <w:lang w:val="en-US"/>
    </w:rPr>
  </w:style>
  <w:style w:type="paragraph" w:customStyle="1" w:styleId="footnotedescription">
    <w:name w:val="footnote description"/>
    <w:next w:val="Normal"/>
    <w:link w:val="footnotedescriptionChar"/>
    <w:hidden/>
    <w:rsid w:val="000B2B75"/>
    <w:pPr>
      <w:spacing w:after="273" w:line="248" w:lineRule="auto"/>
      <w:ind w:left="579"/>
    </w:pPr>
    <w:rPr>
      <w:rFonts w:ascii="Calibri" w:eastAsia="Calibri" w:hAnsi="Calibri" w:cs="Calibri"/>
      <w:color w:val="000000"/>
      <w:sz w:val="12"/>
    </w:rPr>
  </w:style>
  <w:style w:type="character" w:customStyle="1" w:styleId="footnotedescriptionChar">
    <w:name w:val="footnote description Char"/>
    <w:link w:val="footnotedescription"/>
    <w:rsid w:val="000B2B75"/>
    <w:rPr>
      <w:rFonts w:ascii="Calibri" w:eastAsia="Calibri" w:hAnsi="Calibri" w:cs="Calibri"/>
      <w:color w:val="000000"/>
      <w:sz w:val="12"/>
    </w:rPr>
  </w:style>
  <w:style w:type="character" w:customStyle="1" w:styleId="footnotemark">
    <w:name w:val="footnote mark"/>
    <w:hidden/>
    <w:rsid w:val="000B2B75"/>
    <w:rPr>
      <w:rFonts w:ascii="Calibri" w:eastAsia="Calibri" w:hAnsi="Calibri" w:cs="Calibri"/>
      <w:color w:val="000000"/>
      <w:sz w:val="12"/>
      <w:vertAlign w:val="superscript"/>
    </w:rPr>
  </w:style>
  <w:style w:type="character" w:styleId="CommentReference">
    <w:name w:val="annotation reference"/>
    <w:basedOn w:val="DefaultParagraphFont"/>
    <w:uiPriority w:val="99"/>
    <w:semiHidden/>
    <w:unhideWhenUsed/>
    <w:rsid w:val="000B2B75"/>
    <w:rPr>
      <w:sz w:val="16"/>
      <w:szCs w:val="16"/>
    </w:rPr>
  </w:style>
  <w:style w:type="paragraph" w:styleId="CommentText">
    <w:name w:val="annotation text"/>
    <w:basedOn w:val="Normal"/>
    <w:link w:val="CommentTextChar"/>
    <w:uiPriority w:val="99"/>
    <w:semiHidden/>
    <w:unhideWhenUsed/>
    <w:rsid w:val="000B2B75"/>
    <w:pPr>
      <w:spacing w:after="189" w:line="240" w:lineRule="auto"/>
      <w:ind w:left="229" w:right="2" w:hanging="10"/>
      <w:jc w:val="both"/>
    </w:pPr>
    <w:rPr>
      <w:rFonts w:ascii="Calibri" w:eastAsia="Calibri" w:hAnsi="Calibri" w:cs="Calibri"/>
      <w:color w:val="000000"/>
      <w:sz w:val="20"/>
      <w:szCs w:val="20"/>
      <w:lang w:eastAsia="en-GB" w:bidi="en-GB"/>
    </w:rPr>
  </w:style>
  <w:style w:type="character" w:customStyle="1" w:styleId="CommentTextChar">
    <w:name w:val="Comment Text Char"/>
    <w:basedOn w:val="DefaultParagraphFont"/>
    <w:link w:val="CommentText"/>
    <w:uiPriority w:val="99"/>
    <w:semiHidden/>
    <w:rsid w:val="000B2B75"/>
    <w:rPr>
      <w:rFonts w:ascii="Calibri" w:eastAsia="Calibri" w:hAnsi="Calibri" w:cs="Calibri"/>
      <w:color w:val="000000"/>
      <w:sz w:val="20"/>
      <w:szCs w:val="20"/>
      <w:lang w:eastAsia="en-GB" w:bidi="en-GB"/>
    </w:rPr>
  </w:style>
  <w:style w:type="paragraph" w:styleId="NoSpacing">
    <w:name w:val="No Spacing"/>
    <w:uiPriority w:val="1"/>
    <w:qFormat/>
    <w:rsid w:val="000B2B75"/>
    <w:pPr>
      <w:spacing w:after="0" w:line="240" w:lineRule="auto"/>
      <w:ind w:left="229" w:right="2" w:hanging="10"/>
      <w:jc w:val="both"/>
    </w:pPr>
    <w:rPr>
      <w:rFonts w:ascii="Calibri" w:eastAsia="Calibri" w:hAnsi="Calibri" w:cs="Calibri"/>
      <w:color w:val="000000"/>
      <w:lang w:eastAsia="en-GB" w:bidi="en-GB"/>
    </w:rPr>
  </w:style>
  <w:style w:type="paragraph" w:styleId="CommentSubject">
    <w:name w:val="annotation subject"/>
    <w:basedOn w:val="CommentText"/>
    <w:next w:val="CommentText"/>
    <w:link w:val="CommentSubjectChar"/>
    <w:uiPriority w:val="99"/>
    <w:semiHidden/>
    <w:unhideWhenUsed/>
    <w:rsid w:val="000D4B18"/>
    <w:pPr>
      <w:spacing w:after="160"/>
      <w:ind w:left="0" w:right="0" w:firstLine="0"/>
      <w:jc w:val="left"/>
    </w:pPr>
    <w:rPr>
      <w:rFonts w:ascii="Century Gothic" w:eastAsiaTheme="minorHAnsi" w:hAnsi="Century Gothic" w:cstheme="minorBidi"/>
      <w:b/>
      <w:bCs/>
      <w:color w:val="auto"/>
      <w:lang w:eastAsia="en-US" w:bidi="ar-SA"/>
    </w:rPr>
  </w:style>
  <w:style w:type="character" w:customStyle="1" w:styleId="CommentSubjectChar">
    <w:name w:val="Comment Subject Char"/>
    <w:basedOn w:val="CommentTextChar"/>
    <w:link w:val="CommentSubject"/>
    <w:uiPriority w:val="99"/>
    <w:semiHidden/>
    <w:rsid w:val="000D4B18"/>
    <w:rPr>
      <w:rFonts w:ascii="Century Gothic" w:eastAsia="Calibri" w:hAnsi="Century Gothic" w:cs="Calibri"/>
      <w:b/>
      <w:bCs/>
      <w:color w:val="000000"/>
      <w:sz w:val="20"/>
      <w:szCs w:val="20"/>
      <w:lang w:eastAsia="en-GB" w:bidi="en-GB"/>
    </w:rPr>
  </w:style>
  <w:style w:type="paragraph" w:styleId="Revision">
    <w:name w:val="Revision"/>
    <w:hidden/>
    <w:uiPriority w:val="99"/>
    <w:semiHidden/>
    <w:rsid w:val="00C04F86"/>
    <w:pPr>
      <w:spacing w:after="0" w:line="240" w:lineRule="auto"/>
    </w:pPr>
    <w:rPr>
      <w:rFonts w:ascii="Century Gothic" w:hAnsi="Century Gothic"/>
      <w:sz w:val="24"/>
    </w:rPr>
  </w:style>
  <w:style w:type="paragraph" w:styleId="NormalWeb">
    <w:name w:val="Normal (Web)"/>
    <w:basedOn w:val="Normal"/>
    <w:unhideWhenUsed/>
    <w:rsid w:val="00EF739A"/>
    <w:pPr>
      <w:spacing w:before="100" w:beforeAutospacing="1" w:after="100" w:afterAutospacing="1" w:line="240" w:lineRule="auto"/>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4919367">
      <w:bodyDiv w:val="1"/>
      <w:marLeft w:val="0"/>
      <w:marRight w:val="0"/>
      <w:marTop w:val="0"/>
      <w:marBottom w:val="0"/>
      <w:divBdr>
        <w:top w:val="none" w:sz="0" w:space="0" w:color="auto"/>
        <w:left w:val="none" w:sz="0" w:space="0" w:color="auto"/>
        <w:bottom w:val="none" w:sz="0" w:space="0" w:color="auto"/>
        <w:right w:val="none" w:sz="0" w:space="0" w:color="auto"/>
      </w:divBdr>
    </w:div>
    <w:div w:id="211111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e_allcott\OneDrive%20-%20Thrive%20Education%20Partnership\Zoe%20TBM\Policies\USE\Policies\Templates\Policy%20(Kingsbur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haredWithUsers xmlns="30bd344b-0889-4533-acbc-0676ad904818">
      <UserInfo>
        <DisplayName>Mark Sidwell</DisplayName>
        <AccountId>105</AccountId>
        <AccountType/>
      </UserInfo>
    </SharedWithUsers>
    <_dlc_DocId xmlns="30bd344b-0889-4533-acbc-0676ad904818">CHQSV24K64ZZ-1871485229-510</_dlc_DocId>
    <_dlc_DocIdUrl xmlns="30bd344b-0889-4533-acbc-0676ad904818">
      <Url>https://thriveeducationpartnership.sharepoint.com/sites/ThrivePolicies/_layouts/15/DocIdRedir.aspx?ID=CHQSV24K64ZZ-1871485229-510</Url>
      <Description>CHQSV24K64ZZ-1871485229-510</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996b4cc7fc1dfd50c5b0737b98e1831a">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659ac283eb579ef91d1d89eb9afd56e8"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00EEA-020D-4F73-9ED0-056A3385F151}">
  <ds:schemaRefs>
    <ds:schemaRef ds:uri="http://schemas.microsoft.com/sharepoint/v3/contenttype/forms"/>
  </ds:schemaRefs>
</ds:datastoreItem>
</file>

<file path=customXml/itemProps2.xml><?xml version="1.0" encoding="utf-8"?>
<ds:datastoreItem xmlns:ds="http://schemas.openxmlformats.org/officeDocument/2006/customXml" ds:itemID="{DD5137E4-12B7-446C-AD54-FEC89E5AE464}">
  <ds:schemaRefs>
    <ds:schemaRef ds:uri="http://schemas.microsoft.com/sharepoint/events"/>
  </ds:schemaRefs>
</ds:datastoreItem>
</file>

<file path=customXml/itemProps3.xml><?xml version="1.0" encoding="utf-8"?>
<ds:datastoreItem xmlns:ds="http://schemas.openxmlformats.org/officeDocument/2006/customXml" ds:itemID="{86F6DAD1-840F-4D2A-9246-2A1FB990BD73}">
  <ds:schemaRefs>
    <ds:schemaRef ds:uri="http://schemas.microsoft.com/office/2006/metadata/properties"/>
    <ds:schemaRef ds:uri="http://schemas.microsoft.com/office/infopath/2007/PartnerControls"/>
    <ds:schemaRef ds:uri="30bd344b-0889-4533-acbc-0676ad904818"/>
  </ds:schemaRefs>
</ds:datastoreItem>
</file>

<file path=customXml/itemProps4.xml><?xml version="1.0" encoding="utf-8"?>
<ds:datastoreItem xmlns:ds="http://schemas.openxmlformats.org/officeDocument/2006/customXml" ds:itemID="{4BB5687F-B4CB-4D03-8BBF-D6202449AAD9}">
  <ds:schemaRefs>
    <ds:schemaRef ds:uri="http://schemas.openxmlformats.org/officeDocument/2006/bibliography"/>
  </ds:schemaRefs>
</ds:datastoreItem>
</file>

<file path=customXml/itemProps5.xml><?xml version="1.0" encoding="utf-8"?>
<ds:datastoreItem xmlns:ds="http://schemas.openxmlformats.org/officeDocument/2006/customXml" ds:itemID="{110C28A2-6446-4DB4-A64D-9929A029F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Policy (Kingsbury)</Template>
  <TotalTime>7</TotalTime>
  <Pages>8</Pages>
  <Words>1625</Words>
  <Characters>8397</Characters>
  <Application>Microsoft Office Word</Application>
  <DocSecurity>0</DocSecurity>
  <Lines>299</Lines>
  <Paragraphs>167</Paragraphs>
  <ScaleCrop>false</ScaleCrop>
  <Company>Calthorpe School</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Laura Kilsby</cp:lastModifiedBy>
  <cp:revision>2</cp:revision>
  <cp:lastPrinted>2021-10-11T09:59:00Z</cp:lastPrinted>
  <dcterms:created xsi:type="dcterms:W3CDTF">2025-04-09T09:04:00Z</dcterms:created>
  <dcterms:modified xsi:type="dcterms:W3CDTF">2025-04-09T09:04:00Z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cfaffd17-d4f1-44ba-9534-6583f9facda1</vt:lpwstr>
  </property>
  <property fmtid="{D5CDD505-2E9C-101B-9397-08002B2CF9AE}" pid="4" name="GrammarlyDocumentId">
    <vt:lpwstr>0a2295703aacfb6403702c1b9430f341aed4d4c9db28bf7f221e8713790dc038</vt:lpwstr>
  </property>
</Properties>
</file>